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CEBC" w14:textId="5FC89873" w:rsidR="006C4C4C" w:rsidRDefault="00762353">
      <w:pPr>
        <w:tabs>
          <w:tab w:val="left" w:pos="1204"/>
        </w:tabs>
        <w:spacing w:after="0" w:line="240" w:lineRule="auto"/>
        <w:ind w:right="-285"/>
        <w:jc w:val="right"/>
        <w:rPr>
          <w:rFonts w:ascii="Times New Roman" w:eastAsia="Calibri" w:hAnsi="Times New Roman" w:cs="Times New Roman"/>
          <w:b/>
          <w:sz w:val="20"/>
          <w:szCs w:val="20"/>
          <w:lang w:val="es-ES_tradnl" w:eastAsia="es-ES"/>
        </w:rPr>
      </w:pPr>
      <w:r w:rsidRPr="002E7D97">
        <w:rPr>
          <w:rFonts w:ascii="Times New Roman" w:eastAsia="Times New Roman" w:hAnsi="Times New Roman" w:cs="Times New Roman"/>
          <w:noProof/>
          <w:sz w:val="20"/>
          <w:szCs w:val="20"/>
          <w:lang w:eastAsia="es-ES"/>
        </w:rPr>
        <w:drawing>
          <wp:anchor distT="0" distB="0" distL="114300" distR="114300" simplePos="0" relativeHeight="251660288" behindDoc="1" locked="0" layoutInCell="1" allowOverlap="1" wp14:anchorId="76439A19" wp14:editId="241AE620">
            <wp:simplePos x="0" y="0"/>
            <wp:positionH relativeFrom="margin">
              <wp:posOffset>367665</wp:posOffset>
            </wp:positionH>
            <wp:positionV relativeFrom="paragraph">
              <wp:posOffset>156845</wp:posOffset>
            </wp:positionV>
            <wp:extent cx="465455" cy="695325"/>
            <wp:effectExtent l="0" t="0" r="0" b="9525"/>
            <wp:wrapTight wrapText="bothSides">
              <wp:wrapPolygon edited="0">
                <wp:start x="7956" y="0"/>
                <wp:lineTo x="884" y="1184"/>
                <wp:lineTo x="0" y="7101"/>
                <wp:lineTo x="0" y="21304"/>
                <wp:lineTo x="20333" y="21304"/>
                <wp:lineTo x="20333" y="8285"/>
                <wp:lineTo x="19449" y="1184"/>
                <wp:lineTo x="12377" y="0"/>
                <wp:lineTo x="7956" y="0"/>
              </wp:wrapPolygon>
            </wp:wrapTight>
            <wp:docPr id="1374084090" name="Imagen 1374084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545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5034">
        <w:rPr>
          <w:rFonts w:ascii="Times New Roman" w:eastAsia="Calibri" w:hAnsi="Times New Roman" w:cs="Times New Roman"/>
          <w:b/>
          <w:sz w:val="20"/>
          <w:szCs w:val="20"/>
          <w:bdr w:val="single" w:sz="4" w:space="0" w:color="auto" w:frame="1"/>
          <w:lang w:val="es-ES_tradnl" w:eastAsia="es-ES"/>
        </w:rPr>
        <w:t xml:space="preserve">Número Acta </w:t>
      </w:r>
      <w:r w:rsidR="0088314C">
        <w:rPr>
          <w:rFonts w:ascii="Times New Roman" w:eastAsia="Calibri" w:hAnsi="Times New Roman" w:cs="Times New Roman"/>
          <w:b/>
          <w:sz w:val="20"/>
          <w:szCs w:val="20"/>
          <w:bdr w:val="single" w:sz="4" w:space="0" w:color="auto" w:frame="1"/>
          <w:lang w:val="es-ES_tradnl" w:eastAsia="es-ES"/>
        </w:rPr>
        <w:t>7</w:t>
      </w:r>
      <w:r w:rsidR="00BB5B78">
        <w:rPr>
          <w:rFonts w:ascii="Times New Roman" w:eastAsia="Calibri" w:hAnsi="Times New Roman" w:cs="Times New Roman"/>
          <w:b/>
          <w:sz w:val="20"/>
          <w:szCs w:val="20"/>
          <w:bdr w:val="single" w:sz="4" w:space="0" w:color="auto" w:frame="1"/>
          <w:lang w:val="es-ES_tradnl" w:eastAsia="es-ES"/>
        </w:rPr>
        <w:t>/</w:t>
      </w:r>
      <w:r w:rsidR="00515034">
        <w:rPr>
          <w:rFonts w:ascii="Times New Roman" w:eastAsia="Calibri" w:hAnsi="Times New Roman" w:cs="Times New Roman"/>
          <w:b/>
          <w:sz w:val="20"/>
          <w:szCs w:val="20"/>
          <w:bdr w:val="single" w:sz="4" w:space="0" w:color="auto" w:frame="1"/>
          <w:lang w:val="es-ES_tradnl" w:eastAsia="es-ES"/>
        </w:rPr>
        <w:t>202</w:t>
      </w:r>
      <w:r w:rsidR="00A0416A">
        <w:rPr>
          <w:rFonts w:ascii="Times New Roman" w:eastAsia="Calibri" w:hAnsi="Times New Roman" w:cs="Times New Roman"/>
          <w:b/>
          <w:sz w:val="20"/>
          <w:szCs w:val="20"/>
          <w:bdr w:val="single" w:sz="4" w:space="0" w:color="auto" w:frame="1"/>
          <w:lang w:val="es-ES_tradnl" w:eastAsia="es-ES"/>
        </w:rPr>
        <w:t>6</w:t>
      </w:r>
      <w:r w:rsidR="00515034">
        <w:rPr>
          <w:rFonts w:ascii="Times New Roman" w:eastAsia="Calibri" w:hAnsi="Times New Roman" w:cs="Times New Roman"/>
          <w:b/>
          <w:sz w:val="20"/>
          <w:szCs w:val="20"/>
          <w:bdr w:val="single" w:sz="4" w:space="0" w:color="auto" w:frame="1"/>
          <w:lang w:val="es-ES_tradnl" w:eastAsia="es-ES"/>
        </w:rPr>
        <w:t xml:space="preserve">         </w:t>
      </w:r>
    </w:p>
    <w:p w14:paraId="0390E3C3" w14:textId="2BCEC073" w:rsidR="00D84DA4" w:rsidRPr="002E7D97" w:rsidRDefault="00D84DA4" w:rsidP="00D84DA4">
      <w:pPr>
        <w:tabs>
          <w:tab w:val="left" w:pos="2688"/>
          <w:tab w:val="left" w:pos="5529"/>
        </w:tabs>
        <w:spacing w:after="614" w:line="276" w:lineRule="auto"/>
        <w:ind w:right="435"/>
        <w:contextualSpacing/>
        <w:jc w:val="both"/>
        <w:textAlignment w:val="baseline"/>
        <w:rPr>
          <w:rFonts w:ascii="Times New Roman" w:eastAsia="Times New Roman" w:hAnsi="Times New Roman" w:cs="Times New Roman"/>
          <w:sz w:val="10"/>
          <w:szCs w:val="10"/>
          <w:lang w:eastAsia="es-ES"/>
        </w:rPr>
      </w:pPr>
      <w:bookmarkStart w:id="0" w:name="_Hlk144802981"/>
      <w:r w:rsidRPr="002E7D97">
        <w:rPr>
          <w:rFonts w:ascii="Times New Roman" w:eastAsia="Times New Roman" w:hAnsi="Times New Roman" w:cs="Times New Roman"/>
          <w:b/>
          <w:lang w:eastAsia="es-ES"/>
        </w:rPr>
        <w:t xml:space="preserve">  </w:t>
      </w:r>
      <w:r w:rsidRPr="002E7D97">
        <w:rPr>
          <w:rFonts w:ascii="Times New Roman" w:eastAsia="Times New Roman" w:hAnsi="Times New Roman" w:cs="Times New Roman"/>
          <w:sz w:val="14"/>
          <w:szCs w:val="14"/>
          <w:lang w:eastAsia="es-ES"/>
        </w:rPr>
        <w:t xml:space="preserve">                                    </w:t>
      </w:r>
    </w:p>
    <w:p w14:paraId="687E6004" w14:textId="77777777" w:rsidR="00D84DA4" w:rsidRPr="002E7D97" w:rsidRDefault="00D84DA4" w:rsidP="00D84DA4">
      <w:pPr>
        <w:spacing w:after="0" w:line="276" w:lineRule="auto"/>
        <w:rPr>
          <w:rFonts w:ascii="Times New Roman" w:eastAsia="Times New Roman" w:hAnsi="Times New Roman" w:cs="Times New Roman"/>
          <w:b/>
          <w:bCs/>
          <w:sz w:val="16"/>
          <w:szCs w:val="16"/>
          <w:lang w:eastAsia="es-ES"/>
        </w:rPr>
      </w:pPr>
    </w:p>
    <w:p w14:paraId="533671CA" w14:textId="77777777" w:rsidR="00D84DA4" w:rsidRPr="00914011" w:rsidRDefault="00D84DA4" w:rsidP="00D84DA4">
      <w:pPr>
        <w:spacing w:after="0" w:line="276" w:lineRule="auto"/>
        <w:rPr>
          <w:rFonts w:ascii="Times New Roman" w:eastAsia="Times New Roman" w:hAnsi="Times New Roman" w:cs="Times New Roman"/>
          <w:sz w:val="16"/>
          <w:szCs w:val="16"/>
          <w:lang w:eastAsia="es-ES"/>
        </w:rPr>
      </w:pPr>
    </w:p>
    <w:p w14:paraId="6AB82148" w14:textId="77777777" w:rsidR="00D84DA4" w:rsidRPr="00914011" w:rsidRDefault="00D84DA4" w:rsidP="00D84DA4">
      <w:pPr>
        <w:spacing w:after="0" w:line="276" w:lineRule="auto"/>
        <w:rPr>
          <w:rFonts w:ascii="Times New Roman" w:eastAsia="Times New Roman" w:hAnsi="Times New Roman" w:cs="Times New Roman"/>
          <w:sz w:val="16"/>
          <w:szCs w:val="16"/>
          <w:lang w:eastAsia="es-ES"/>
        </w:rPr>
      </w:pPr>
    </w:p>
    <w:p w14:paraId="34E1AB43" w14:textId="77777777" w:rsidR="00D84DA4" w:rsidRPr="00914011" w:rsidRDefault="00D84DA4" w:rsidP="00D84DA4">
      <w:pPr>
        <w:spacing w:after="0" w:line="276" w:lineRule="auto"/>
        <w:rPr>
          <w:rFonts w:ascii="Times New Roman" w:eastAsia="Times New Roman" w:hAnsi="Times New Roman" w:cs="Times New Roman"/>
          <w:sz w:val="16"/>
          <w:szCs w:val="16"/>
          <w:lang w:eastAsia="es-ES"/>
        </w:rPr>
      </w:pPr>
      <w:r w:rsidRPr="00914011">
        <w:rPr>
          <w:rFonts w:ascii="Times New Roman" w:eastAsia="Times New Roman" w:hAnsi="Times New Roman" w:cs="Times New Roman"/>
          <w:sz w:val="16"/>
          <w:szCs w:val="16"/>
          <w:lang w:eastAsia="es-ES"/>
        </w:rPr>
        <w:t xml:space="preserve">      </w:t>
      </w:r>
    </w:p>
    <w:p w14:paraId="5073F697" w14:textId="77777777" w:rsidR="00D84DA4" w:rsidRPr="00914011" w:rsidRDefault="00D84DA4" w:rsidP="00D84DA4">
      <w:pPr>
        <w:spacing w:after="0" w:line="276" w:lineRule="auto"/>
        <w:rPr>
          <w:rFonts w:ascii="Times New Roman" w:eastAsia="Times New Roman" w:hAnsi="Times New Roman" w:cs="Times New Roman"/>
          <w:sz w:val="16"/>
          <w:szCs w:val="16"/>
          <w:lang w:eastAsia="es-ES"/>
        </w:rPr>
      </w:pPr>
    </w:p>
    <w:p w14:paraId="0BC7E31D" w14:textId="77777777" w:rsidR="00D84DA4" w:rsidRPr="00914011" w:rsidRDefault="00D84DA4" w:rsidP="00D84DA4">
      <w:pPr>
        <w:spacing w:after="0" w:line="276" w:lineRule="auto"/>
        <w:rPr>
          <w:rFonts w:ascii="Times New Roman" w:eastAsia="Times New Roman" w:hAnsi="Times New Roman" w:cs="Times New Roman"/>
          <w:sz w:val="16"/>
          <w:szCs w:val="16"/>
          <w:lang w:eastAsia="es-ES"/>
        </w:rPr>
      </w:pPr>
      <w:r w:rsidRPr="00914011">
        <w:rPr>
          <w:rFonts w:ascii="Times New Roman" w:eastAsia="Times New Roman" w:hAnsi="Times New Roman" w:cs="Times New Roman"/>
          <w:sz w:val="16"/>
          <w:szCs w:val="16"/>
          <w:lang w:eastAsia="es-ES"/>
        </w:rPr>
        <w:t>EXCMO. AYUNTAMIENTO</w:t>
      </w:r>
    </w:p>
    <w:p w14:paraId="0E60845D" w14:textId="0012DBC8" w:rsidR="00D84DA4" w:rsidRPr="00914011" w:rsidRDefault="00D84DA4" w:rsidP="00D84DA4">
      <w:pPr>
        <w:tabs>
          <w:tab w:val="left" w:pos="851"/>
          <w:tab w:val="left" w:pos="1560"/>
        </w:tabs>
        <w:spacing w:after="0" w:line="276" w:lineRule="auto"/>
        <w:rPr>
          <w:rFonts w:ascii="Times New Roman" w:eastAsia="Times New Roman" w:hAnsi="Times New Roman" w:cs="Times New Roman"/>
          <w:sz w:val="16"/>
          <w:szCs w:val="16"/>
          <w:lang w:eastAsia="es-ES"/>
        </w:rPr>
      </w:pPr>
      <w:r w:rsidRPr="00914011">
        <w:rPr>
          <w:rFonts w:ascii="Times New Roman" w:eastAsia="Times New Roman" w:hAnsi="Times New Roman" w:cs="Times New Roman"/>
          <w:sz w:val="16"/>
          <w:szCs w:val="16"/>
          <w:lang w:eastAsia="es-ES"/>
        </w:rPr>
        <w:t xml:space="preserve">                     DE</w:t>
      </w:r>
    </w:p>
    <w:p w14:paraId="27C29970" w14:textId="77777777" w:rsidR="00D84DA4" w:rsidRPr="00914011" w:rsidRDefault="00D84DA4" w:rsidP="00D84DA4">
      <w:pPr>
        <w:keepNext/>
        <w:spacing w:after="0" w:line="276" w:lineRule="auto"/>
        <w:ind w:left="-142"/>
        <w:outlineLvl w:val="0"/>
        <w:rPr>
          <w:rFonts w:ascii="Times New Roman" w:eastAsia="Times New Roman" w:hAnsi="Times New Roman" w:cs="Times New Roman"/>
          <w:kern w:val="32"/>
          <w:sz w:val="16"/>
          <w:szCs w:val="16"/>
          <w:lang w:eastAsia="es-ES"/>
        </w:rPr>
      </w:pPr>
      <w:r w:rsidRPr="00914011">
        <w:rPr>
          <w:rFonts w:ascii="Times New Roman" w:eastAsia="Times New Roman" w:hAnsi="Times New Roman" w:cs="Times New Roman"/>
          <w:kern w:val="32"/>
          <w:sz w:val="16"/>
          <w:szCs w:val="16"/>
          <w:lang w:eastAsia="es-ES"/>
        </w:rPr>
        <w:t xml:space="preserve">  SANTA CRUZ DE LA PALMA</w:t>
      </w:r>
    </w:p>
    <w:p w14:paraId="6F851342" w14:textId="53F06F8F" w:rsidR="00D84DA4" w:rsidRPr="005C4B1C" w:rsidRDefault="00D84DA4" w:rsidP="00D84DA4">
      <w:pPr>
        <w:keepNext/>
        <w:spacing w:after="0" w:line="276" w:lineRule="auto"/>
        <w:ind w:left="-360"/>
        <w:outlineLvl w:val="0"/>
        <w:rPr>
          <w:rFonts w:ascii="Times New Roman" w:eastAsia="Times New Roman" w:hAnsi="Times New Roman" w:cs="Times New Roman"/>
          <w:b/>
          <w:spacing w:val="20"/>
          <w:kern w:val="32"/>
          <w:sz w:val="16"/>
          <w:szCs w:val="16"/>
          <w:u w:val="single"/>
          <w:lang w:eastAsia="es-ES"/>
        </w:rPr>
      </w:pPr>
      <w:r w:rsidRPr="005C4B1C">
        <w:rPr>
          <w:rFonts w:ascii="Times New Roman" w:eastAsia="Times New Roman" w:hAnsi="Times New Roman" w:cs="Times New Roman"/>
          <w:b/>
          <w:spacing w:val="20"/>
          <w:kern w:val="32"/>
          <w:sz w:val="16"/>
          <w:szCs w:val="16"/>
          <w:lang w:eastAsia="es-ES"/>
        </w:rPr>
        <w:t xml:space="preserve">    </w:t>
      </w:r>
      <w:r w:rsidRPr="005C4B1C">
        <w:rPr>
          <w:rFonts w:ascii="Times New Roman" w:eastAsia="Times New Roman" w:hAnsi="Times New Roman" w:cs="Times New Roman"/>
          <w:b/>
          <w:spacing w:val="20"/>
          <w:kern w:val="32"/>
          <w:sz w:val="16"/>
          <w:szCs w:val="16"/>
          <w:u w:val="single"/>
          <w:lang w:eastAsia="es-ES"/>
        </w:rPr>
        <w:t>SECRETARÍA GENERAL</w:t>
      </w:r>
    </w:p>
    <w:bookmarkEnd w:id="0"/>
    <w:p w14:paraId="5F40C64F" w14:textId="77777777" w:rsidR="00D84DA4" w:rsidRPr="00C10D4D" w:rsidRDefault="00D84DA4" w:rsidP="00D84DA4">
      <w:pPr>
        <w:tabs>
          <w:tab w:val="left" w:pos="2688"/>
          <w:tab w:val="left" w:pos="5529"/>
        </w:tabs>
        <w:spacing w:before="32" w:after="614" w:line="276" w:lineRule="auto"/>
        <w:contextualSpacing/>
        <w:jc w:val="both"/>
        <w:textAlignment w:val="baseline"/>
        <w:rPr>
          <w:rFonts w:ascii="Times New Roman" w:eastAsia="Times New Roman" w:hAnsi="Times New Roman" w:cs="Times New Roman"/>
          <w:b/>
          <w:color w:val="000000"/>
        </w:rPr>
      </w:pPr>
    </w:p>
    <w:p w14:paraId="0FA6D301" w14:textId="77777777" w:rsidR="006C4C4C" w:rsidRDefault="006C4C4C">
      <w:pPr>
        <w:tabs>
          <w:tab w:val="left" w:pos="1204"/>
          <w:tab w:val="left" w:pos="3828"/>
          <w:tab w:val="left" w:pos="7560"/>
          <w:tab w:val="left" w:pos="8789"/>
        </w:tabs>
        <w:spacing w:after="0" w:line="240" w:lineRule="auto"/>
        <w:ind w:right="-285"/>
        <w:jc w:val="both"/>
        <w:rPr>
          <w:rFonts w:eastAsia="Calibri" w:cs="Times New Roman"/>
          <w:sz w:val="24"/>
          <w:szCs w:val="20"/>
          <w:lang w:val="es-ES_tradnl" w:eastAsia="es-ES"/>
        </w:rPr>
      </w:pPr>
    </w:p>
    <w:p w14:paraId="3B57212B" w14:textId="438372C3" w:rsidR="006C4C4C" w:rsidRPr="00B11973" w:rsidRDefault="00515034" w:rsidP="00BB5B78">
      <w:pPr>
        <w:tabs>
          <w:tab w:val="left" w:pos="1008"/>
          <w:tab w:val="left" w:pos="1204"/>
          <w:tab w:val="left" w:pos="1728"/>
          <w:tab w:val="left" w:pos="2448"/>
          <w:tab w:val="left" w:pos="3168"/>
          <w:tab w:val="left" w:pos="3888"/>
          <w:tab w:val="left" w:pos="4608"/>
          <w:tab w:val="left" w:pos="5328"/>
          <w:tab w:val="left" w:pos="6048"/>
          <w:tab w:val="left" w:pos="6768"/>
        </w:tabs>
        <w:spacing w:after="0" w:line="240" w:lineRule="auto"/>
        <w:ind w:left="-142" w:right="-285"/>
        <w:jc w:val="both"/>
        <w:rPr>
          <w:rFonts w:eastAsia="Calibri" w:cs="Times New Roman"/>
          <w:b/>
          <w:color w:val="0070C0"/>
          <w:sz w:val="24"/>
          <w:szCs w:val="20"/>
          <w:lang w:val="es-ES_tradnl" w:eastAsia="es-ES"/>
        </w:rPr>
      </w:pPr>
      <w:r>
        <w:rPr>
          <w:rFonts w:eastAsia="Calibri" w:cs="Times New Roman"/>
          <w:b/>
          <w:color w:val="0070C0"/>
          <w:sz w:val="24"/>
          <w:szCs w:val="20"/>
          <w:lang w:val="es-ES_tradnl" w:eastAsia="es-ES"/>
        </w:rPr>
        <w:t xml:space="preserve">EXTRACTO DEL ACTA </w:t>
      </w:r>
      <w:proofErr w:type="spellStart"/>
      <w:r>
        <w:rPr>
          <w:rFonts w:eastAsia="Calibri" w:cs="Times New Roman"/>
          <w:b/>
          <w:color w:val="0070C0"/>
          <w:sz w:val="24"/>
          <w:szCs w:val="20"/>
          <w:lang w:val="es-ES_tradnl" w:eastAsia="es-ES"/>
        </w:rPr>
        <w:t>Nº</w:t>
      </w:r>
      <w:proofErr w:type="spellEnd"/>
      <w:r w:rsidR="007E3F0A">
        <w:rPr>
          <w:rFonts w:eastAsia="Calibri" w:cs="Times New Roman"/>
          <w:b/>
          <w:color w:val="0070C0"/>
          <w:sz w:val="24"/>
          <w:szCs w:val="20"/>
          <w:lang w:val="es-ES_tradnl" w:eastAsia="es-ES"/>
        </w:rPr>
        <w:t xml:space="preserve"> </w:t>
      </w:r>
      <w:r w:rsidR="0088314C">
        <w:rPr>
          <w:rFonts w:eastAsia="Calibri" w:cs="Times New Roman"/>
          <w:b/>
          <w:color w:val="0070C0"/>
          <w:sz w:val="24"/>
          <w:szCs w:val="20"/>
          <w:lang w:val="es-ES_tradnl" w:eastAsia="es-ES"/>
        </w:rPr>
        <w:t>7</w:t>
      </w:r>
      <w:r>
        <w:rPr>
          <w:rFonts w:eastAsia="Calibri" w:cs="Times New Roman"/>
          <w:b/>
          <w:color w:val="0070C0"/>
          <w:sz w:val="24"/>
          <w:szCs w:val="20"/>
          <w:lang w:val="es-ES_tradnl" w:eastAsia="es-ES"/>
        </w:rPr>
        <w:t xml:space="preserve"> DE LA SESION</w:t>
      </w:r>
      <w:r w:rsidR="007A1220">
        <w:rPr>
          <w:rFonts w:eastAsia="Calibri" w:cs="Times New Roman"/>
          <w:b/>
          <w:color w:val="0070C0"/>
          <w:sz w:val="24"/>
          <w:szCs w:val="20"/>
          <w:lang w:val="es-ES_tradnl" w:eastAsia="es-ES"/>
        </w:rPr>
        <w:t xml:space="preserve"> </w:t>
      </w:r>
      <w:r w:rsidR="007E3F0A" w:rsidRPr="0088314C">
        <w:rPr>
          <w:rFonts w:eastAsia="Calibri" w:cs="Times New Roman"/>
          <w:b/>
          <w:color w:val="0070C0"/>
          <w:sz w:val="24"/>
          <w:szCs w:val="20"/>
          <w:u w:val="single"/>
          <w:lang w:val="es-ES_tradnl" w:eastAsia="es-ES"/>
        </w:rPr>
        <w:t>EXTRAO</w:t>
      </w:r>
      <w:r w:rsidRPr="0088314C">
        <w:rPr>
          <w:rFonts w:eastAsia="Calibri" w:cs="Times New Roman"/>
          <w:b/>
          <w:color w:val="0070C0"/>
          <w:sz w:val="24"/>
          <w:szCs w:val="20"/>
          <w:u w:val="single"/>
          <w:lang w:val="es-ES_tradnl" w:eastAsia="es-ES"/>
        </w:rPr>
        <w:t>RDINARIA</w:t>
      </w:r>
      <w:r w:rsidR="0088314C" w:rsidRPr="0088314C">
        <w:rPr>
          <w:rFonts w:eastAsia="Calibri" w:cs="Times New Roman"/>
          <w:b/>
          <w:color w:val="0070C0"/>
          <w:sz w:val="24"/>
          <w:szCs w:val="20"/>
          <w:u w:val="single"/>
          <w:lang w:val="es-ES_tradnl" w:eastAsia="es-ES"/>
        </w:rPr>
        <w:t xml:space="preserve"> Y URGENTE</w:t>
      </w:r>
      <w:r>
        <w:rPr>
          <w:rFonts w:eastAsia="Calibri" w:cs="Times New Roman"/>
          <w:b/>
          <w:color w:val="0070C0"/>
          <w:sz w:val="24"/>
          <w:szCs w:val="20"/>
          <w:lang w:val="es-ES_tradnl" w:eastAsia="es-ES"/>
        </w:rPr>
        <w:t xml:space="preserve"> CELEBRADA POR LA JUNTA DE GOBIERNO LOCAL DE ESTE EXCMO. AYUNTAMIENTO EL DIA </w:t>
      </w:r>
      <w:r w:rsidR="007E3F0A">
        <w:rPr>
          <w:rFonts w:eastAsia="Calibri" w:cs="Times New Roman"/>
          <w:b/>
          <w:color w:val="0070C0"/>
          <w:sz w:val="24"/>
          <w:szCs w:val="20"/>
          <w:lang w:val="es-ES_tradnl" w:eastAsia="es-ES"/>
        </w:rPr>
        <w:t>5</w:t>
      </w:r>
      <w:r w:rsidR="004B7E52">
        <w:rPr>
          <w:rFonts w:eastAsia="Calibri" w:cs="Times New Roman"/>
          <w:b/>
          <w:color w:val="0070C0"/>
          <w:sz w:val="24"/>
          <w:szCs w:val="20"/>
          <w:lang w:val="es-ES_tradnl" w:eastAsia="es-ES"/>
        </w:rPr>
        <w:t xml:space="preserve"> DE </w:t>
      </w:r>
      <w:r w:rsidR="007E3F0A">
        <w:rPr>
          <w:rFonts w:eastAsia="Calibri" w:cs="Times New Roman"/>
          <w:b/>
          <w:color w:val="0070C0"/>
          <w:sz w:val="24"/>
          <w:szCs w:val="20"/>
          <w:lang w:val="es-ES_tradnl" w:eastAsia="es-ES"/>
        </w:rPr>
        <w:t>MARZO</w:t>
      </w:r>
      <w:r w:rsidR="00A0416A">
        <w:rPr>
          <w:rFonts w:eastAsia="Calibri" w:cs="Times New Roman"/>
          <w:b/>
          <w:color w:val="0070C0"/>
          <w:sz w:val="24"/>
          <w:szCs w:val="20"/>
          <w:lang w:val="es-ES_tradnl" w:eastAsia="es-ES"/>
        </w:rPr>
        <w:t xml:space="preserve"> DE 2026</w:t>
      </w:r>
      <w:r>
        <w:rPr>
          <w:rFonts w:eastAsia="Calibri" w:cs="Times New Roman"/>
          <w:b/>
          <w:color w:val="0070C0"/>
          <w:sz w:val="24"/>
          <w:szCs w:val="20"/>
          <w:lang w:val="es-ES_tradnl" w:eastAsia="es-ES"/>
        </w:rPr>
        <w:t xml:space="preserve">, ADOPTÓ </w:t>
      </w:r>
      <w:r w:rsidR="0088314C">
        <w:rPr>
          <w:rFonts w:eastAsia="Calibri" w:cs="Times New Roman"/>
          <w:b/>
          <w:color w:val="0070C0"/>
          <w:sz w:val="24"/>
          <w:szCs w:val="20"/>
          <w:lang w:val="es-ES_tradnl" w:eastAsia="es-ES"/>
        </w:rPr>
        <w:t>LOS</w:t>
      </w:r>
      <w:r w:rsidR="00912A13">
        <w:rPr>
          <w:rFonts w:eastAsia="Calibri" w:cs="Times New Roman"/>
          <w:b/>
          <w:color w:val="0070C0"/>
          <w:sz w:val="24"/>
          <w:szCs w:val="20"/>
          <w:lang w:val="es-ES_tradnl" w:eastAsia="es-ES"/>
        </w:rPr>
        <w:t xml:space="preserve"> </w:t>
      </w:r>
      <w:r>
        <w:rPr>
          <w:rFonts w:eastAsia="Calibri" w:cs="Times New Roman"/>
          <w:b/>
          <w:color w:val="0070C0"/>
          <w:sz w:val="24"/>
          <w:szCs w:val="20"/>
          <w:lang w:val="es-ES_tradnl" w:eastAsia="es-ES"/>
        </w:rPr>
        <w:t>SIGUIENTE</w:t>
      </w:r>
      <w:r w:rsidR="0088314C">
        <w:rPr>
          <w:rFonts w:eastAsia="Calibri" w:cs="Times New Roman"/>
          <w:b/>
          <w:color w:val="0070C0"/>
          <w:sz w:val="24"/>
          <w:szCs w:val="20"/>
          <w:lang w:val="es-ES_tradnl" w:eastAsia="es-ES"/>
        </w:rPr>
        <w:t>S</w:t>
      </w:r>
      <w:r>
        <w:rPr>
          <w:rFonts w:eastAsia="Calibri" w:cs="Times New Roman"/>
          <w:b/>
          <w:color w:val="0070C0"/>
          <w:sz w:val="24"/>
          <w:szCs w:val="20"/>
          <w:lang w:val="es-ES_tradnl" w:eastAsia="es-ES"/>
        </w:rPr>
        <w:t xml:space="preserve"> </w:t>
      </w:r>
      <w:r>
        <w:rPr>
          <w:rFonts w:eastAsia="Calibri" w:cs="Times New Roman"/>
          <w:b/>
          <w:color w:val="0070C0"/>
          <w:sz w:val="24"/>
          <w:szCs w:val="20"/>
          <w:u w:val="single"/>
          <w:lang w:val="es-ES_tradnl" w:eastAsia="es-ES"/>
        </w:rPr>
        <w:t>ACUERDO</w:t>
      </w:r>
      <w:r w:rsidR="0088314C">
        <w:rPr>
          <w:rFonts w:eastAsia="Calibri" w:cs="Times New Roman"/>
          <w:b/>
          <w:color w:val="0070C0"/>
          <w:sz w:val="24"/>
          <w:szCs w:val="20"/>
          <w:u w:val="single"/>
          <w:lang w:val="es-ES_tradnl" w:eastAsia="es-ES"/>
        </w:rPr>
        <w:t>S</w:t>
      </w:r>
      <w:r w:rsidR="00B11973" w:rsidRPr="00B11973">
        <w:rPr>
          <w:rFonts w:eastAsia="Calibri" w:cs="Times New Roman"/>
          <w:b/>
          <w:color w:val="0070C0"/>
          <w:sz w:val="24"/>
          <w:szCs w:val="20"/>
          <w:lang w:val="es-ES_tradnl" w:eastAsia="es-ES"/>
        </w:rPr>
        <w:t>:</w:t>
      </w:r>
    </w:p>
    <w:p w14:paraId="523E95AC" w14:textId="7F738407" w:rsidR="0088314C" w:rsidRPr="0088314C" w:rsidRDefault="0088314C" w:rsidP="0088314C">
      <w:pPr>
        <w:pStyle w:val="Prrafodelista"/>
        <w:numPr>
          <w:ilvl w:val="0"/>
          <w:numId w:val="40"/>
        </w:numPr>
        <w:tabs>
          <w:tab w:val="left" w:pos="288"/>
        </w:tabs>
        <w:spacing w:before="433" w:after="0" w:line="254" w:lineRule="exact"/>
        <w:ind w:right="-285"/>
        <w:jc w:val="both"/>
        <w:textAlignment w:val="baseline"/>
        <w:rPr>
          <w:rFonts w:ascii="Times New Roman" w:eastAsia="Times New Roman" w:hAnsi="Times New Roman" w:cs="Times New Roman"/>
          <w:b/>
          <w:i/>
          <w:iCs/>
          <w:color w:val="000000"/>
          <w:spacing w:val="1"/>
          <w:u w:val="single"/>
        </w:rPr>
      </w:pPr>
      <w:r w:rsidRPr="0088314C">
        <w:rPr>
          <w:rFonts w:ascii="Times New Roman" w:eastAsia="Times New Roman" w:hAnsi="Times New Roman" w:cs="Times New Roman"/>
          <w:b/>
          <w:i/>
          <w:iCs/>
          <w:color w:val="000000"/>
          <w:spacing w:val="1"/>
          <w:u w:val="single"/>
        </w:rPr>
        <w:t>Calendario Contribuyentes 2026.</w:t>
      </w:r>
      <w:r w:rsidRPr="0088314C">
        <w:rPr>
          <w:rFonts w:ascii="Times New Roman" w:eastAsia="Times New Roman" w:hAnsi="Times New Roman" w:cs="Times New Roman"/>
          <w:b/>
          <w:i/>
          <w:iCs/>
          <w:color w:val="000000"/>
          <w:sz w:val="24"/>
        </w:rPr>
        <w:t>-</w:t>
      </w:r>
    </w:p>
    <w:p w14:paraId="4600BDBA" w14:textId="77777777" w:rsidR="0088314C" w:rsidRPr="0088314C" w:rsidRDefault="0088314C" w:rsidP="0088314C">
      <w:pPr>
        <w:spacing w:before="250" w:after="0" w:line="253" w:lineRule="exact"/>
        <w:ind w:left="-142" w:right="-285"/>
        <w:jc w:val="both"/>
        <w:textAlignment w:val="baseline"/>
        <w:rPr>
          <w:rFonts w:ascii="Times New Roman" w:eastAsia="Times New Roman" w:hAnsi="Times New Roman" w:cs="Times New Roman"/>
          <w:b/>
          <w:i/>
          <w:iCs/>
          <w:color w:val="000000"/>
        </w:rPr>
      </w:pPr>
      <w:r w:rsidRPr="0088314C">
        <w:rPr>
          <w:rFonts w:ascii="Times New Roman" w:eastAsia="Times New Roman" w:hAnsi="Times New Roman" w:cs="Times New Roman"/>
          <w:i/>
          <w:iCs/>
          <w:color w:val="000000"/>
        </w:rPr>
        <w:t xml:space="preserve">Visto el Calendario del Contribuyente 2026 propuesto por los Servicios Económicos y Tesorería, así como el informe emitido al respecto, la Junta de Gobierno Local adopta por unanimidad el siguiente </w:t>
      </w:r>
      <w:r w:rsidRPr="0088314C">
        <w:rPr>
          <w:rFonts w:ascii="Times New Roman" w:eastAsia="Times New Roman" w:hAnsi="Times New Roman" w:cs="Times New Roman"/>
          <w:b/>
          <w:i/>
          <w:iCs/>
          <w:color w:val="000000"/>
          <w:sz w:val="20"/>
          <w:szCs w:val="20"/>
        </w:rPr>
        <w:t>ACUERDO</w:t>
      </w:r>
      <w:r w:rsidRPr="0088314C">
        <w:rPr>
          <w:rFonts w:ascii="Times New Roman" w:eastAsia="Times New Roman" w:hAnsi="Times New Roman" w:cs="Times New Roman"/>
          <w:b/>
          <w:i/>
          <w:iCs/>
          <w:color w:val="000000"/>
        </w:rPr>
        <w:t>:</w:t>
      </w:r>
    </w:p>
    <w:p w14:paraId="257B6509" w14:textId="77777777" w:rsidR="0088314C" w:rsidRPr="0088314C" w:rsidRDefault="0088314C" w:rsidP="0088314C">
      <w:pPr>
        <w:ind w:left="-142" w:right="-285"/>
        <w:jc w:val="both"/>
        <w:rPr>
          <w:rFonts w:ascii="Times New Roman" w:hAnsi="Times New Roman" w:cs="Times New Roman"/>
          <w:b/>
          <w:bCs/>
          <w:i/>
          <w:iCs/>
          <w:shd w:val="clear" w:color="auto" w:fill="FFFFFF"/>
        </w:rPr>
      </w:pPr>
    </w:p>
    <w:p w14:paraId="09DFC34B" w14:textId="77777777" w:rsidR="0088314C" w:rsidRPr="0088314C" w:rsidRDefault="0088314C" w:rsidP="0088314C">
      <w:pPr>
        <w:ind w:left="-142" w:right="-285"/>
        <w:jc w:val="both"/>
        <w:rPr>
          <w:rFonts w:ascii="Times New Roman" w:hAnsi="Times New Roman" w:cs="Times New Roman"/>
          <w:i/>
          <w:iCs/>
          <w:shd w:val="clear" w:color="auto" w:fill="FFFFFF"/>
        </w:rPr>
      </w:pPr>
      <w:proofErr w:type="gramStart"/>
      <w:r w:rsidRPr="0088314C">
        <w:rPr>
          <w:rFonts w:ascii="Times New Roman" w:hAnsi="Times New Roman" w:cs="Times New Roman"/>
          <w:b/>
          <w:bCs/>
          <w:i/>
          <w:iCs/>
          <w:sz w:val="20"/>
          <w:szCs w:val="20"/>
          <w:shd w:val="clear" w:color="auto" w:fill="FFFFFF"/>
        </w:rPr>
        <w:t>PRIMERO</w:t>
      </w:r>
      <w:r w:rsidRPr="0088314C">
        <w:rPr>
          <w:rFonts w:ascii="Times New Roman" w:hAnsi="Times New Roman" w:cs="Times New Roman"/>
          <w:b/>
          <w:bCs/>
          <w:i/>
          <w:iCs/>
          <w:shd w:val="clear" w:color="auto" w:fill="FFFFFF"/>
        </w:rPr>
        <w:t>.-</w:t>
      </w:r>
      <w:proofErr w:type="gramEnd"/>
      <w:r w:rsidRPr="0088314C">
        <w:rPr>
          <w:rFonts w:ascii="Times New Roman" w:hAnsi="Times New Roman" w:cs="Times New Roman"/>
          <w:b/>
          <w:bCs/>
          <w:i/>
          <w:iCs/>
          <w:shd w:val="clear" w:color="auto" w:fill="FFFFFF"/>
        </w:rPr>
        <w:t xml:space="preserve"> </w:t>
      </w:r>
      <w:r w:rsidRPr="0088314C">
        <w:rPr>
          <w:rFonts w:ascii="Times New Roman" w:hAnsi="Times New Roman" w:cs="Times New Roman"/>
          <w:i/>
          <w:iCs/>
          <w:shd w:val="clear" w:color="auto" w:fill="FFFFFF"/>
        </w:rPr>
        <w:t>Aprobar el calendario del contribuyente del ejercicio fiscal de 2026 en los términos que siguen.</w:t>
      </w:r>
    </w:p>
    <w:p w14:paraId="353DF9A6" w14:textId="77777777" w:rsidR="0088314C" w:rsidRDefault="0088314C" w:rsidP="0088314C">
      <w:pPr>
        <w:ind w:right="-425"/>
        <w:jc w:val="both"/>
        <w:rPr>
          <w:rFonts w:ascii="Times New Roman" w:hAnsi="Times New Roman" w:cs="Times New Roman"/>
          <w:i/>
          <w:iCs/>
          <w:shd w:val="clear" w:color="auto" w:fill="FFFFFF"/>
        </w:rPr>
      </w:pPr>
    </w:p>
    <w:tbl>
      <w:tblPr>
        <w:tblStyle w:val="Tablaconcuadrcula"/>
        <w:tblW w:w="0" w:type="auto"/>
        <w:tblLayout w:type="fixed"/>
        <w:tblLook w:val="04A0" w:firstRow="1" w:lastRow="0" w:firstColumn="1" w:lastColumn="0" w:noHBand="0" w:noVBand="1"/>
      </w:tblPr>
      <w:tblGrid>
        <w:gridCol w:w="988"/>
        <w:gridCol w:w="4252"/>
        <w:gridCol w:w="992"/>
        <w:gridCol w:w="1090"/>
        <w:gridCol w:w="1172"/>
      </w:tblGrid>
      <w:tr w:rsidR="0088314C" w:rsidRPr="00EB7F32" w14:paraId="1C5D5D53" w14:textId="77777777" w:rsidTr="001863EC">
        <w:tc>
          <w:tcPr>
            <w:tcW w:w="6232" w:type="dxa"/>
            <w:gridSpan w:val="3"/>
          </w:tcPr>
          <w:p w14:paraId="259F1F1C" w14:textId="77777777" w:rsidR="0088314C" w:rsidRPr="00EB7F32" w:rsidRDefault="0088314C" w:rsidP="001863EC">
            <w:pPr>
              <w:jc w:val="center"/>
              <w:rPr>
                <w:rFonts w:cstheme="minorHAnsi"/>
                <w:b/>
                <w:bCs/>
                <w:sz w:val="16"/>
                <w:szCs w:val="16"/>
                <w:shd w:val="clear" w:color="auto" w:fill="FFFFFF"/>
              </w:rPr>
            </w:pPr>
            <w:r w:rsidRPr="00EB7F32">
              <w:rPr>
                <w:rFonts w:cstheme="minorHAnsi"/>
                <w:b/>
                <w:bCs/>
                <w:sz w:val="16"/>
                <w:szCs w:val="16"/>
                <w:shd w:val="clear" w:color="auto" w:fill="FFFFFF"/>
              </w:rPr>
              <w:t>CALENDARIO DEL CONTRIBUYENTE 2026</w:t>
            </w:r>
          </w:p>
        </w:tc>
        <w:tc>
          <w:tcPr>
            <w:tcW w:w="2262" w:type="dxa"/>
            <w:gridSpan w:val="2"/>
          </w:tcPr>
          <w:p w14:paraId="64794BC9" w14:textId="77777777" w:rsidR="0088314C" w:rsidRPr="00EB7F32" w:rsidRDefault="0088314C" w:rsidP="001863EC">
            <w:pPr>
              <w:jc w:val="center"/>
              <w:rPr>
                <w:rFonts w:cstheme="minorHAnsi"/>
                <w:b/>
                <w:bCs/>
                <w:sz w:val="16"/>
                <w:szCs w:val="16"/>
                <w:shd w:val="clear" w:color="auto" w:fill="FFFFFF"/>
              </w:rPr>
            </w:pPr>
            <w:r w:rsidRPr="00EB7F32">
              <w:rPr>
                <w:rFonts w:cstheme="minorHAnsi"/>
                <w:b/>
                <w:bCs/>
                <w:sz w:val="16"/>
                <w:szCs w:val="16"/>
                <w:shd w:val="clear" w:color="auto" w:fill="FFFFFF"/>
              </w:rPr>
              <w:t xml:space="preserve">PLAZO DE INGRESO EN PERIODO VOLUNTARIO </w:t>
            </w:r>
          </w:p>
        </w:tc>
      </w:tr>
      <w:tr w:rsidR="0088314C" w:rsidRPr="00EB7F32" w14:paraId="6823A0F6" w14:textId="77777777" w:rsidTr="001863EC">
        <w:tc>
          <w:tcPr>
            <w:tcW w:w="988" w:type="dxa"/>
          </w:tcPr>
          <w:p w14:paraId="44D203EE" w14:textId="77777777" w:rsidR="0088314C" w:rsidRPr="00EB7F32" w:rsidRDefault="0088314C" w:rsidP="001863EC">
            <w:pPr>
              <w:jc w:val="center"/>
              <w:rPr>
                <w:rFonts w:cstheme="minorHAnsi"/>
                <w:b/>
                <w:bCs/>
                <w:sz w:val="16"/>
                <w:szCs w:val="16"/>
                <w:shd w:val="clear" w:color="auto" w:fill="FFFFFF"/>
              </w:rPr>
            </w:pPr>
            <w:r w:rsidRPr="00EB7F32">
              <w:rPr>
                <w:rFonts w:cstheme="minorHAnsi"/>
                <w:b/>
                <w:bCs/>
                <w:sz w:val="16"/>
                <w:szCs w:val="16"/>
                <w:shd w:val="clear" w:color="auto" w:fill="FFFFFF"/>
              </w:rPr>
              <w:t>PERIODO</w:t>
            </w:r>
          </w:p>
        </w:tc>
        <w:tc>
          <w:tcPr>
            <w:tcW w:w="4252" w:type="dxa"/>
          </w:tcPr>
          <w:p w14:paraId="47EDA5F1" w14:textId="77777777" w:rsidR="0088314C" w:rsidRPr="00EB7F32" w:rsidRDefault="0088314C" w:rsidP="001863EC">
            <w:pPr>
              <w:jc w:val="center"/>
              <w:rPr>
                <w:rFonts w:cstheme="minorHAnsi"/>
                <w:b/>
                <w:bCs/>
                <w:sz w:val="16"/>
                <w:szCs w:val="16"/>
                <w:shd w:val="clear" w:color="auto" w:fill="FFFFFF"/>
              </w:rPr>
            </w:pPr>
            <w:r w:rsidRPr="00EB7F32">
              <w:rPr>
                <w:rFonts w:cstheme="minorHAnsi"/>
                <w:b/>
                <w:bCs/>
                <w:sz w:val="16"/>
                <w:szCs w:val="16"/>
                <w:shd w:val="clear" w:color="auto" w:fill="FFFFFF"/>
              </w:rPr>
              <w:t>TRIBUTOS</w:t>
            </w:r>
          </w:p>
        </w:tc>
        <w:tc>
          <w:tcPr>
            <w:tcW w:w="992" w:type="dxa"/>
          </w:tcPr>
          <w:p w14:paraId="0303D849" w14:textId="77777777" w:rsidR="0088314C" w:rsidRPr="00EB7F32" w:rsidRDefault="0088314C" w:rsidP="001863EC">
            <w:pPr>
              <w:jc w:val="center"/>
              <w:rPr>
                <w:rFonts w:cstheme="minorHAnsi"/>
                <w:b/>
                <w:bCs/>
                <w:sz w:val="16"/>
                <w:szCs w:val="16"/>
                <w:shd w:val="clear" w:color="auto" w:fill="FFFFFF"/>
              </w:rPr>
            </w:pPr>
            <w:r w:rsidRPr="00EB7F32">
              <w:rPr>
                <w:rFonts w:cstheme="minorHAnsi"/>
                <w:b/>
                <w:bCs/>
                <w:sz w:val="16"/>
                <w:szCs w:val="16"/>
                <w:shd w:val="clear" w:color="auto" w:fill="FFFFFF"/>
              </w:rPr>
              <w:t>Devengo</w:t>
            </w:r>
          </w:p>
        </w:tc>
        <w:tc>
          <w:tcPr>
            <w:tcW w:w="1090" w:type="dxa"/>
          </w:tcPr>
          <w:p w14:paraId="458D11CE" w14:textId="77777777" w:rsidR="0088314C" w:rsidRPr="00EB7F32" w:rsidRDefault="0088314C" w:rsidP="001863EC">
            <w:pPr>
              <w:jc w:val="center"/>
              <w:rPr>
                <w:rFonts w:cstheme="minorHAnsi"/>
                <w:b/>
                <w:bCs/>
                <w:sz w:val="16"/>
                <w:szCs w:val="16"/>
                <w:shd w:val="clear" w:color="auto" w:fill="FFFFFF"/>
              </w:rPr>
            </w:pPr>
            <w:r w:rsidRPr="00EB7F32">
              <w:rPr>
                <w:rFonts w:cstheme="minorHAnsi"/>
                <w:b/>
                <w:bCs/>
                <w:sz w:val="16"/>
                <w:szCs w:val="16"/>
                <w:shd w:val="clear" w:color="auto" w:fill="FFFFFF"/>
              </w:rPr>
              <w:t>DESDE</w:t>
            </w:r>
          </w:p>
        </w:tc>
        <w:tc>
          <w:tcPr>
            <w:tcW w:w="1172" w:type="dxa"/>
          </w:tcPr>
          <w:p w14:paraId="4FF0E8E6" w14:textId="77777777" w:rsidR="0088314C" w:rsidRPr="00EB7F32" w:rsidRDefault="0088314C" w:rsidP="001863EC">
            <w:pPr>
              <w:jc w:val="center"/>
              <w:rPr>
                <w:rFonts w:cstheme="minorHAnsi"/>
                <w:b/>
                <w:bCs/>
                <w:sz w:val="16"/>
                <w:szCs w:val="16"/>
                <w:shd w:val="clear" w:color="auto" w:fill="FFFFFF"/>
              </w:rPr>
            </w:pPr>
            <w:r w:rsidRPr="00EB7F32">
              <w:rPr>
                <w:rFonts w:cstheme="minorHAnsi"/>
                <w:b/>
                <w:bCs/>
                <w:sz w:val="16"/>
                <w:szCs w:val="16"/>
                <w:shd w:val="clear" w:color="auto" w:fill="FFFFFF"/>
              </w:rPr>
              <w:t>HASTA</w:t>
            </w:r>
          </w:p>
        </w:tc>
      </w:tr>
      <w:tr w:rsidR="0088314C" w:rsidRPr="00EB7F32" w14:paraId="0097E2CA" w14:textId="77777777" w:rsidTr="001863EC">
        <w:tc>
          <w:tcPr>
            <w:tcW w:w="988" w:type="dxa"/>
            <w:vMerge w:val="restart"/>
          </w:tcPr>
          <w:p w14:paraId="39E2DC4D"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Primer</w:t>
            </w:r>
          </w:p>
        </w:tc>
        <w:tc>
          <w:tcPr>
            <w:tcW w:w="4252" w:type="dxa"/>
          </w:tcPr>
          <w:p w14:paraId="4F2A5522"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IMPUESTO SOBRE VEHICULOS TRACCION MECANICA</w:t>
            </w:r>
          </w:p>
        </w:tc>
        <w:tc>
          <w:tcPr>
            <w:tcW w:w="992" w:type="dxa"/>
          </w:tcPr>
          <w:p w14:paraId="2610C70E" w14:textId="77777777" w:rsidR="0088314C" w:rsidRPr="00EB7F32" w:rsidRDefault="0088314C" w:rsidP="001863EC">
            <w:pPr>
              <w:jc w:val="center"/>
              <w:rPr>
                <w:rFonts w:cstheme="minorHAnsi"/>
                <w:sz w:val="16"/>
                <w:szCs w:val="16"/>
                <w:shd w:val="clear" w:color="auto" w:fill="FFFFFF"/>
              </w:rPr>
            </w:pPr>
            <w:r w:rsidRPr="00EB7F32">
              <w:rPr>
                <w:rFonts w:cstheme="minorHAnsi"/>
                <w:sz w:val="16"/>
                <w:szCs w:val="16"/>
                <w:shd w:val="clear" w:color="auto" w:fill="FFFFFF"/>
              </w:rPr>
              <w:t>Anual</w:t>
            </w:r>
          </w:p>
        </w:tc>
        <w:tc>
          <w:tcPr>
            <w:tcW w:w="1090" w:type="dxa"/>
          </w:tcPr>
          <w:p w14:paraId="6CB1256C"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15/04/2026</w:t>
            </w:r>
          </w:p>
        </w:tc>
        <w:tc>
          <w:tcPr>
            <w:tcW w:w="1172" w:type="dxa"/>
          </w:tcPr>
          <w:p w14:paraId="62F5890F"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2</w:t>
            </w:r>
            <w:r>
              <w:rPr>
                <w:rFonts w:cstheme="minorHAnsi"/>
                <w:sz w:val="16"/>
                <w:szCs w:val="16"/>
                <w:shd w:val="clear" w:color="auto" w:fill="FFFFFF"/>
              </w:rPr>
              <w:t>3</w:t>
            </w:r>
            <w:r w:rsidRPr="00EB7F32">
              <w:rPr>
                <w:rFonts w:cstheme="minorHAnsi"/>
                <w:sz w:val="16"/>
                <w:szCs w:val="16"/>
                <w:shd w:val="clear" w:color="auto" w:fill="FFFFFF"/>
              </w:rPr>
              <w:t>/11/2026</w:t>
            </w:r>
          </w:p>
        </w:tc>
      </w:tr>
      <w:tr w:rsidR="0088314C" w:rsidRPr="00EB7F32" w14:paraId="652ED5C3" w14:textId="77777777" w:rsidTr="001863EC">
        <w:tc>
          <w:tcPr>
            <w:tcW w:w="988" w:type="dxa"/>
            <w:vMerge/>
          </w:tcPr>
          <w:p w14:paraId="5DE406CB" w14:textId="77777777" w:rsidR="0088314C" w:rsidRPr="00EB7F32" w:rsidRDefault="0088314C" w:rsidP="001863EC">
            <w:pPr>
              <w:jc w:val="both"/>
              <w:rPr>
                <w:rFonts w:cstheme="minorHAnsi"/>
                <w:sz w:val="16"/>
                <w:szCs w:val="16"/>
                <w:shd w:val="clear" w:color="auto" w:fill="FFFFFF"/>
              </w:rPr>
            </w:pPr>
          </w:p>
        </w:tc>
        <w:tc>
          <w:tcPr>
            <w:tcW w:w="4252" w:type="dxa"/>
          </w:tcPr>
          <w:p w14:paraId="0FE5886B"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TASA CEMENTERIO</w:t>
            </w:r>
          </w:p>
        </w:tc>
        <w:tc>
          <w:tcPr>
            <w:tcW w:w="992" w:type="dxa"/>
          </w:tcPr>
          <w:p w14:paraId="73AF3AAC" w14:textId="77777777" w:rsidR="0088314C" w:rsidRPr="00EB7F32" w:rsidRDefault="0088314C" w:rsidP="001863EC">
            <w:pPr>
              <w:jc w:val="center"/>
              <w:rPr>
                <w:rFonts w:cstheme="minorHAnsi"/>
                <w:sz w:val="16"/>
                <w:szCs w:val="16"/>
                <w:shd w:val="clear" w:color="auto" w:fill="FFFFFF"/>
              </w:rPr>
            </w:pPr>
            <w:r w:rsidRPr="00EB7F32">
              <w:rPr>
                <w:rFonts w:cstheme="minorHAnsi"/>
                <w:sz w:val="16"/>
                <w:szCs w:val="16"/>
                <w:shd w:val="clear" w:color="auto" w:fill="FFFFFF"/>
              </w:rPr>
              <w:t>Anual</w:t>
            </w:r>
          </w:p>
        </w:tc>
        <w:tc>
          <w:tcPr>
            <w:tcW w:w="1090" w:type="dxa"/>
          </w:tcPr>
          <w:p w14:paraId="246AD577"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15/04/2026</w:t>
            </w:r>
          </w:p>
        </w:tc>
        <w:tc>
          <w:tcPr>
            <w:tcW w:w="1172" w:type="dxa"/>
          </w:tcPr>
          <w:p w14:paraId="318C0F2C"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2</w:t>
            </w:r>
            <w:r>
              <w:rPr>
                <w:rFonts w:cstheme="minorHAnsi"/>
                <w:sz w:val="16"/>
                <w:szCs w:val="16"/>
                <w:shd w:val="clear" w:color="auto" w:fill="FFFFFF"/>
              </w:rPr>
              <w:t>3</w:t>
            </w:r>
            <w:r w:rsidRPr="00EB7F32">
              <w:rPr>
                <w:rFonts w:cstheme="minorHAnsi"/>
                <w:sz w:val="16"/>
                <w:szCs w:val="16"/>
                <w:shd w:val="clear" w:color="auto" w:fill="FFFFFF"/>
              </w:rPr>
              <w:t>/11/2026</w:t>
            </w:r>
          </w:p>
        </w:tc>
      </w:tr>
      <w:tr w:rsidR="0088314C" w:rsidRPr="00EB7F32" w14:paraId="09A6F1CF" w14:textId="77777777" w:rsidTr="001863EC">
        <w:tc>
          <w:tcPr>
            <w:tcW w:w="988" w:type="dxa"/>
            <w:vMerge/>
          </w:tcPr>
          <w:p w14:paraId="50CB7E51" w14:textId="77777777" w:rsidR="0088314C" w:rsidRPr="00EB7F32" w:rsidRDefault="0088314C" w:rsidP="001863EC">
            <w:pPr>
              <w:jc w:val="both"/>
              <w:rPr>
                <w:rFonts w:cstheme="minorHAnsi"/>
                <w:sz w:val="16"/>
                <w:szCs w:val="16"/>
                <w:shd w:val="clear" w:color="auto" w:fill="FFFFFF"/>
              </w:rPr>
            </w:pPr>
          </w:p>
        </w:tc>
        <w:tc>
          <w:tcPr>
            <w:tcW w:w="4252" w:type="dxa"/>
          </w:tcPr>
          <w:p w14:paraId="29B9D985"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TASA ENTRADA Y SALIDA DE VEHÍCULOS</w:t>
            </w:r>
          </w:p>
        </w:tc>
        <w:tc>
          <w:tcPr>
            <w:tcW w:w="992" w:type="dxa"/>
          </w:tcPr>
          <w:p w14:paraId="59DA92F7" w14:textId="77777777" w:rsidR="0088314C" w:rsidRPr="00EB7F32" w:rsidRDefault="0088314C" w:rsidP="001863EC">
            <w:pPr>
              <w:jc w:val="center"/>
              <w:rPr>
                <w:rFonts w:cstheme="minorHAnsi"/>
                <w:sz w:val="16"/>
                <w:szCs w:val="16"/>
                <w:shd w:val="clear" w:color="auto" w:fill="FFFFFF"/>
              </w:rPr>
            </w:pPr>
            <w:r w:rsidRPr="00EB7F32">
              <w:rPr>
                <w:rFonts w:cstheme="minorHAnsi"/>
                <w:sz w:val="16"/>
                <w:szCs w:val="16"/>
                <w:shd w:val="clear" w:color="auto" w:fill="FFFFFF"/>
              </w:rPr>
              <w:t>Anual</w:t>
            </w:r>
          </w:p>
        </w:tc>
        <w:tc>
          <w:tcPr>
            <w:tcW w:w="1090" w:type="dxa"/>
          </w:tcPr>
          <w:p w14:paraId="3144EACB"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15/04/2026</w:t>
            </w:r>
          </w:p>
        </w:tc>
        <w:tc>
          <w:tcPr>
            <w:tcW w:w="1172" w:type="dxa"/>
          </w:tcPr>
          <w:p w14:paraId="3BF03827"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2</w:t>
            </w:r>
            <w:r>
              <w:rPr>
                <w:rFonts w:cstheme="minorHAnsi"/>
                <w:sz w:val="16"/>
                <w:szCs w:val="16"/>
                <w:shd w:val="clear" w:color="auto" w:fill="FFFFFF"/>
              </w:rPr>
              <w:t>3</w:t>
            </w:r>
            <w:r w:rsidRPr="00EB7F32">
              <w:rPr>
                <w:rFonts w:cstheme="minorHAnsi"/>
                <w:sz w:val="16"/>
                <w:szCs w:val="16"/>
                <w:shd w:val="clear" w:color="auto" w:fill="FFFFFF"/>
              </w:rPr>
              <w:t>/11/2026</w:t>
            </w:r>
          </w:p>
        </w:tc>
      </w:tr>
      <w:tr w:rsidR="0088314C" w:rsidRPr="00EB7F32" w14:paraId="5520308D" w14:textId="77777777" w:rsidTr="001863EC">
        <w:tc>
          <w:tcPr>
            <w:tcW w:w="988" w:type="dxa"/>
            <w:vMerge/>
          </w:tcPr>
          <w:p w14:paraId="64974A2B" w14:textId="77777777" w:rsidR="0088314C" w:rsidRPr="00EB7F32" w:rsidRDefault="0088314C" w:rsidP="001863EC">
            <w:pPr>
              <w:jc w:val="both"/>
              <w:rPr>
                <w:rFonts w:cstheme="minorHAnsi"/>
                <w:sz w:val="16"/>
                <w:szCs w:val="16"/>
                <w:shd w:val="clear" w:color="auto" w:fill="FFFFFF"/>
              </w:rPr>
            </w:pPr>
          </w:p>
        </w:tc>
        <w:tc>
          <w:tcPr>
            <w:tcW w:w="4252" w:type="dxa"/>
          </w:tcPr>
          <w:p w14:paraId="1B0547C3"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TASA MESAS Y SILLAS</w:t>
            </w:r>
          </w:p>
        </w:tc>
        <w:tc>
          <w:tcPr>
            <w:tcW w:w="992" w:type="dxa"/>
          </w:tcPr>
          <w:p w14:paraId="349ECC26" w14:textId="77777777" w:rsidR="0088314C" w:rsidRPr="00EB7F32" w:rsidRDefault="0088314C" w:rsidP="001863EC">
            <w:pPr>
              <w:jc w:val="center"/>
              <w:rPr>
                <w:rFonts w:cstheme="minorHAnsi"/>
                <w:sz w:val="16"/>
                <w:szCs w:val="16"/>
                <w:shd w:val="clear" w:color="auto" w:fill="FFFFFF"/>
              </w:rPr>
            </w:pPr>
            <w:r w:rsidRPr="00EB7F32">
              <w:rPr>
                <w:rFonts w:cstheme="minorHAnsi"/>
                <w:sz w:val="16"/>
                <w:szCs w:val="16"/>
                <w:shd w:val="clear" w:color="auto" w:fill="FFFFFF"/>
              </w:rPr>
              <w:t>Anual</w:t>
            </w:r>
          </w:p>
        </w:tc>
        <w:tc>
          <w:tcPr>
            <w:tcW w:w="1090" w:type="dxa"/>
          </w:tcPr>
          <w:p w14:paraId="4B0A8C25"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15/04/2026</w:t>
            </w:r>
          </w:p>
        </w:tc>
        <w:tc>
          <w:tcPr>
            <w:tcW w:w="1172" w:type="dxa"/>
          </w:tcPr>
          <w:p w14:paraId="6EAF4613"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2</w:t>
            </w:r>
            <w:r>
              <w:rPr>
                <w:rFonts w:cstheme="minorHAnsi"/>
                <w:sz w:val="16"/>
                <w:szCs w:val="16"/>
                <w:shd w:val="clear" w:color="auto" w:fill="FFFFFF"/>
              </w:rPr>
              <w:t>3</w:t>
            </w:r>
            <w:r w:rsidRPr="00EB7F32">
              <w:rPr>
                <w:rFonts w:cstheme="minorHAnsi"/>
                <w:sz w:val="16"/>
                <w:szCs w:val="16"/>
                <w:shd w:val="clear" w:color="auto" w:fill="FFFFFF"/>
              </w:rPr>
              <w:t>/11/2026</w:t>
            </w:r>
          </w:p>
        </w:tc>
      </w:tr>
      <w:tr w:rsidR="0088314C" w:rsidRPr="00EB7F32" w14:paraId="7273EB17" w14:textId="77777777" w:rsidTr="001863EC">
        <w:tc>
          <w:tcPr>
            <w:tcW w:w="988" w:type="dxa"/>
            <w:vMerge/>
          </w:tcPr>
          <w:p w14:paraId="4EF36F8F" w14:textId="77777777" w:rsidR="0088314C" w:rsidRPr="00EB7F32" w:rsidRDefault="0088314C" w:rsidP="001863EC">
            <w:pPr>
              <w:jc w:val="both"/>
              <w:rPr>
                <w:rFonts w:cstheme="minorHAnsi"/>
                <w:sz w:val="16"/>
                <w:szCs w:val="16"/>
                <w:shd w:val="clear" w:color="auto" w:fill="FFFFFF"/>
              </w:rPr>
            </w:pPr>
          </w:p>
        </w:tc>
        <w:tc>
          <w:tcPr>
            <w:tcW w:w="4252" w:type="dxa"/>
          </w:tcPr>
          <w:p w14:paraId="6C0B8EB9"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TASA QUIOSCOS</w:t>
            </w:r>
          </w:p>
        </w:tc>
        <w:tc>
          <w:tcPr>
            <w:tcW w:w="992" w:type="dxa"/>
          </w:tcPr>
          <w:p w14:paraId="126F3DE1" w14:textId="77777777" w:rsidR="0088314C" w:rsidRPr="00EB7F32" w:rsidRDefault="0088314C" w:rsidP="001863EC">
            <w:pPr>
              <w:jc w:val="center"/>
              <w:rPr>
                <w:rFonts w:cstheme="minorHAnsi"/>
                <w:sz w:val="16"/>
                <w:szCs w:val="16"/>
                <w:shd w:val="clear" w:color="auto" w:fill="FFFFFF"/>
              </w:rPr>
            </w:pPr>
            <w:r w:rsidRPr="00EB7F32">
              <w:rPr>
                <w:rFonts w:cstheme="minorHAnsi"/>
                <w:sz w:val="16"/>
                <w:szCs w:val="16"/>
                <w:shd w:val="clear" w:color="auto" w:fill="FFFFFF"/>
              </w:rPr>
              <w:t>Semestra</w:t>
            </w:r>
            <w:r>
              <w:rPr>
                <w:rFonts w:cstheme="minorHAnsi"/>
                <w:sz w:val="16"/>
                <w:szCs w:val="16"/>
                <w:shd w:val="clear" w:color="auto" w:fill="FFFFFF"/>
              </w:rPr>
              <w:t>l</w:t>
            </w:r>
          </w:p>
        </w:tc>
        <w:tc>
          <w:tcPr>
            <w:tcW w:w="1090" w:type="dxa"/>
          </w:tcPr>
          <w:p w14:paraId="50A59F27"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15/04/2026</w:t>
            </w:r>
          </w:p>
        </w:tc>
        <w:tc>
          <w:tcPr>
            <w:tcW w:w="1172" w:type="dxa"/>
          </w:tcPr>
          <w:p w14:paraId="7CD780C4"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2</w:t>
            </w:r>
            <w:r>
              <w:rPr>
                <w:rFonts w:cstheme="minorHAnsi"/>
                <w:sz w:val="16"/>
                <w:szCs w:val="16"/>
                <w:shd w:val="clear" w:color="auto" w:fill="FFFFFF"/>
              </w:rPr>
              <w:t>3</w:t>
            </w:r>
            <w:r w:rsidRPr="00EB7F32">
              <w:rPr>
                <w:rFonts w:cstheme="minorHAnsi"/>
                <w:sz w:val="16"/>
                <w:szCs w:val="16"/>
                <w:shd w:val="clear" w:color="auto" w:fill="FFFFFF"/>
              </w:rPr>
              <w:t>/11/2026</w:t>
            </w:r>
          </w:p>
        </w:tc>
      </w:tr>
      <w:tr w:rsidR="0088314C" w:rsidRPr="00EB7F32" w14:paraId="3F5C8BC6" w14:textId="77777777" w:rsidTr="001863EC">
        <w:tc>
          <w:tcPr>
            <w:tcW w:w="988" w:type="dxa"/>
          </w:tcPr>
          <w:p w14:paraId="640ED65A"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Segundo</w:t>
            </w:r>
          </w:p>
        </w:tc>
        <w:tc>
          <w:tcPr>
            <w:tcW w:w="4252" w:type="dxa"/>
          </w:tcPr>
          <w:p w14:paraId="2842246C"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 xml:space="preserve">TASA RECOGIDA, TRANSPORTE Y TRATAMIENTO DE RESIDUOS </w:t>
            </w:r>
          </w:p>
        </w:tc>
        <w:tc>
          <w:tcPr>
            <w:tcW w:w="992" w:type="dxa"/>
          </w:tcPr>
          <w:p w14:paraId="0C7C0207" w14:textId="77777777" w:rsidR="0088314C" w:rsidRPr="00DF3E5E" w:rsidRDefault="0088314C" w:rsidP="001863EC">
            <w:pPr>
              <w:jc w:val="center"/>
              <w:rPr>
                <w:rFonts w:cstheme="minorHAnsi"/>
                <w:sz w:val="16"/>
                <w:szCs w:val="16"/>
                <w:shd w:val="clear" w:color="auto" w:fill="FFFFFF"/>
              </w:rPr>
            </w:pPr>
            <w:r w:rsidRPr="00DF3E5E">
              <w:rPr>
                <w:rFonts w:cstheme="minorHAnsi"/>
                <w:sz w:val="16"/>
                <w:szCs w:val="16"/>
                <w:shd w:val="clear" w:color="auto" w:fill="FFFFFF"/>
              </w:rPr>
              <w:t>Semestral</w:t>
            </w:r>
          </w:p>
        </w:tc>
        <w:tc>
          <w:tcPr>
            <w:tcW w:w="1090" w:type="dxa"/>
          </w:tcPr>
          <w:p w14:paraId="0C668244" w14:textId="77777777" w:rsidR="0088314C" w:rsidRPr="00EB7F32" w:rsidRDefault="0088314C" w:rsidP="001863EC">
            <w:pPr>
              <w:jc w:val="both"/>
              <w:rPr>
                <w:rFonts w:cstheme="minorHAnsi"/>
                <w:sz w:val="16"/>
                <w:szCs w:val="16"/>
                <w:shd w:val="clear" w:color="auto" w:fill="FFFFFF"/>
              </w:rPr>
            </w:pPr>
            <w:r>
              <w:rPr>
                <w:rFonts w:cstheme="minorHAnsi"/>
                <w:sz w:val="16"/>
                <w:szCs w:val="16"/>
                <w:shd w:val="clear" w:color="auto" w:fill="FFFFFF"/>
              </w:rPr>
              <w:t>15/05/2026</w:t>
            </w:r>
          </w:p>
        </w:tc>
        <w:tc>
          <w:tcPr>
            <w:tcW w:w="1172" w:type="dxa"/>
          </w:tcPr>
          <w:p w14:paraId="53A01543"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2</w:t>
            </w:r>
            <w:r>
              <w:rPr>
                <w:rFonts w:cstheme="minorHAnsi"/>
                <w:sz w:val="16"/>
                <w:szCs w:val="16"/>
                <w:shd w:val="clear" w:color="auto" w:fill="FFFFFF"/>
              </w:rPr>
              <w:t>3</w:t>
            </w:r>
            <w:r w:rsidRPr="00EB7F32">
              <w:rPr>
                <w:rFonts w:cstheme="minorHAnsi"/>
                <w:sz w:val="16"/>
                <w:szCs w:val="16"/>
                <w:shd w:val="clear" w:color="auto" w:fill="FFFFFF"/>
              </w:rPr>
              <w:t>/11/2026</w:t>
            </w:r>
          </w:p>
        </w:tc>
      </w:tr>
      <w:tr w:rsidR="0088314C" w:rsidRPr="00EB7F32" w14:paraId="30197755" w14:textId="77777777" w:rsidTr="001863EC">
        <w:tc>
          <w:tcPr>
            <w:tcW w:w="988" w:type="dxa"/>
          </w:tcPr>
          <w:p w14:paraId="5C6AFC00"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Tercer</w:t>
            </w:r>
          </w:p>
        </w:tc>
        <w:tc>
          <w:tcPr>
            <w:tcW w:w="4252" w:type="dxa"/>
          </w:tcPr>
          <w:p w14:paraId="0F527A5F"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IMPUESTO SOBRE BIENES INMUEBLES</w:t>
            </w:r>
          </w:p>
        </w:tc>
        <w:tc>
          <w:tcPr>
            <w:tcW w:w="992" w:type="dxa"/>
          </w:tcPr>
          <w:p w14:paraId="6A2D5757" w14:textId="77777777" w:rsidR="0088314C" w:rsidRPr="00DF3E5E" w:rsidRDefault="0088314C" w:rsidP="001863EC">
            <w:pPr>
              <w:jc w:val="center"/>
              <w:rPr>
                <w:rFonts w:cstheme="minorHAnsi"/>
                <w:sz w:val="16"/>
                <w:szCs w:val="16"/>
                <w:shd w:val="clear" w:color="auto" w:fill="FFFFFF"/>
              </w:rPr>
            </w:pPr>
            <w:r w:rsidRPr="00DF3E5E">
              <w:rPr>
                <w:rFonts w:cstheme="minorHAnsi"/>
                <w:sz w:val="16"/>
                <w:szCs w:val="16"/>
                <w:shd w:val="clear" w:color="auto" w:fill="FFFFFF"/>
              </w:rPr>
              <w:t>Anual</w:t>
            </w:r>
          </w:p>
        </w:tc>
        <w:tc>
          <w:tcPr>
            <w:tcW w:w="1090" w:type="dxa"/>
          </w:tcPr>
          <w:p w14:paraId="687C93B9" w14:textId="77777777" w:rsidR="0088314C" w:rsidRPr="00EB7F32" w:rsidRDefault="0088314C" w:rsidP="001863EC">
            <w:pPr>
              <w:jc w:val="both"/>
              <w:rPr>
                <w:rFonts w:cstheme="minorHAnsi"/>
                <w:sz w:val="16"/>
                <w:szCs w:val="16"/>
                <w:shd w:val="clear" w:color="auto" w:fill="FFFFFF"/>
              </w:rPr>
            </w:pPr>
            <w:r>
              <w:rPr>
                <w:rFonts w:cstheme="minorHAnsi"/>
                <w:sz w:val="16"/>
                <w:szCs w:val="16"/>
                <w:shd w:val="clear" w:color="auto" w:fill="FFFFFF"/>
              </w:rPr>
              <w:t>22/06/2026</w:t>
            </w:r>
          </w:p>
        </w:tc>
        <w:tc>
          <w:tcPr>
            <w:tcW w:w="1172" w:type="dxa"/>
          </w:tcPr>
          <w:p w14:paraId="0E3C085C"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2</w:t>
            </w:r>
            <w:r>
              <w:rPr>
                <w:rFonts w:cstheme="minorHAnsi"/>
                <w:sz w:val="16"/>
                <w:szCs w:val="16"/>
                <w:shd w:val="clear" w:color="auto" w:fill="FFFFFF"/>
              </w:rPr>
              <w:t>3</w:t>
            </w:r>
            <w:r w:rsidRPr="00EB7F32">
              <w:rPr>
                <w:rFonts w:cstheme="minorHAnsi"/>
                <w:sz w:val="16"/>
                <w:szCs w:val="16"/>
                <w:shd w:val="clear" w:color="auto" w:fill="FFFFFF"/>
              </w:rPr>
              <w:t>/11/2026</w:t>
            </w:r>
          </w:p>
        </w:tc>
      </w:tr>
      <w:tr w:rsidR="0088314C" w:rsidRPr="00EB7F32" w14:paraId="79B768B3" w14:textId="77777777" w:rsidTr="001863EC">
        <w:tc>
          <w:tcPr>
            <w:tcW w:w="988" w:type="dxa"/>
            <w:vMerge w:val="restart"/>
          </w:tcPr>
          <w:p w14:paraId="5C03BD69"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Cuarto</w:t>
            </w:r>
          </w:p>
        </w:tc>
        <w:tc>
          <w:tcPr>
            <w:tcW w:w="4252" w:type="dxa"/>
          </w:tcPr>
          <w:p w14:paraId="16865491"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IMPUESTO SOBRE ACTIVIDADES ECONÓMICAS</w:t>
            </w:r>
          </w:p>
        </w:tc>
        <w:tc>
          <w:tcPr>
            <w:tcW w:w="992" w:type="dxa"/>
          </w:tcPr>
          <w:p w14:paraId="3A66F5F9" w14:textId="77777777" w:rsidR="0088314C" w:rsidRPr="00DF3E5E" w:rsidRDefault="0088314C" w:rsidP="001863EC">
            <w:pPr>
              <w:jc w:val="center"/>
              <w:rPr>
                <w:rFonts w:cstheme="minorHAnsi"/>
                <w:sz w:val="16"/>
                <w:szCs w:val="16"/>
                <w:shd w:val="clear" w:color="auto" w:fill="FFFFFF"/>
              </w:rPr>
            </w:pPr>
            <w:r w:rsidRPr="00DF3E5E">
              <w:rPr>
                <w:rFonts w:cstheme="minorHAnsi"/>
                <w:sz w:val="16"/>
                <w:szCs w:val="16"/>
                <w:shd w:val="clear" w:color="auto" w:fill="FFFFFF"/>
              </w:rPr>
              <w:t>Anual</w:t>
            </w:r>
          </w:p>
        </w:tc>
        <w:tc>
          <w:tcPr>
            <w:tcW w:w="1090" w:type="dxa"/>
          </w:tcPr>
          <w:p w14:paraId="1AF72D3F" w14:textId="77777777" w:rsidR="0088314C" w:rsidRPr="00EB7F32" w:rsidRDefault="0088314C" w:rsidP="001863EC">
            <w:pPr>
              <w:jc w:val="both"/>
              <w:rPr>
                <w:rFonts w:cstheme="minorHAnsi"/>
                <w:sz w:val="16"/>
                <w:szCs w:val="16"/>
                <w:shd w:val="clear" w:color="auto" w:fill="FFFFFF"/>
              </w:rPr>
            </w:pPr>
            <w:r>
              <w:rPr>
                <w:rFonts w:cstheme="minorHAnsi"/>
                <w:sz w:val="16"/>
                <w:szCs w:val="16"/>
                <w:shd w:val="clear" w:color="auto" w:fill="FFFFFF"/>
              </w:rPr>
              <w:t>01/09/2026</w:t>
            </w:r>
          </w:p>
        </w:tc>
        <w:tc>
          <w:tcPr>
            <w:tcW w:w="1172" w:type="dxa"/>
          </w:tcPr>
          <w:p w14:paraId="178F90EC"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2</w:t>
            </w:r>
            <w:r>
              <w:rPr>
                <w:rFonts w:cstheme="minorHAnsi"/>
                <w:sz w:val="16"/>
                <w:szCs w:val="16"/>
                <w:shd w:val="clear" w:color="auto" w:fill="FFFFFF"/>
              </w:rPr>
              <w:t>3</w:t>
            </w:r>
            <w:r w:rsidRPr="00EB7F32">
              <w:rPr>
                <w:rFonts w:cstheme="minorHAnsi"/>
                <w:sz w:val="16"/>
                <w:szCs w:val="16"/>
                <w:shd w:val="clear" w:color="auto" w:fill="FFFFFF"/>
              </w:rPr>
              <w:t>/11/2026</w:t>
            </w:r>
          </w:p>
        </w:tc>
      </w:tr>
      <w:tr w:rsidR="0088314C" w:rsidRPr="00EB7F32" w14:paraId="14B1D85C" w14:textId="77777777" w:rsidTr="001863EC">
        <w:tc>
          <w:tcPr>
            <w:tcW w:w="988" w:type="dxa"/>
            <w:vMerge/>
          </w:tcPr>
          <w:p w14:paraId="0C38995C" w14:textId="77777777" w:rsidR="0088314C" w:rsidRPr="00EB7F32" w:rsidRDefault="0088314C" w:rsidP="001863EC">
            <w:pPr>
              <w:jc w:val="both"/>
              <w:rPr>
                <w:rFonts w:cstheme="minorHAnsi"/>
                <w:b/>
                <w:bCs/>
                <w:sz w:val="16"/>
                <w:szCs w:val="16"/>
                <w:shd w:val="clear" w:color="auto" w:fill="FFFFFF"/>
              </w:rPr>
            </w:pPr>
          </w:p>
        </w:tc>
        <w:tc>
          <w:tcPr>
            <w:tcW w:w="4252" w:type="dxa"/>
          </w:tcPr>
          <w:p w14:paraId="72601B7C"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 xml:space="preserve">TASA RECOGIDA, TRANSPORTE Y TRATAMIENTO DE RESIDUOS </w:t>
            </w:r>
          </w:p>
        </w:tc>
        <w:tc>
          <w:tcPr>
            <w:tcW w:w="992" w:type="dxa"/>
          </w:tcPr>
          <w:p w14:paraId="6C0B65AC" w14:textId="77777777" w:rsidR="0088314C" w:rsidRPr="00DF3E5E" w:rsidRDefault="0088314C" w:rsidP="001863EC">
            <w:pPr>
              <w:jc w:val="center"/>
              <w:rPr>
                <w:rFonts w:cstheme="minorHAnsi"/>
                <w:sz w:val="16"/>
                <w:szCs w:val="16"/>
                <w:shd w:val="clear" w:color="auto" w:fill="FFFFFF"/>
              </w:rPr>
            </w:pPr>
            <w:r w:rsidRPr="00DF3E5E">
              <w:rPr>
                <w:rFonts w:cstheme="minorHAnsi"/>
                <w:sz w:val="16"/>
                <w:szCs w:val="16"/>
                <w:shd w:val="clear" w:color="auto" w:fill="FFFFFF"/>
              </w:rPr>
              <w:t>Semestral</w:t>
            </w:r>
          </w:p>
        </w:tc>
        <w:tc>
          <w:tcPr>
            <w:tcW w:w="1090" w:type="dxa"/>
          </w:tcPr>
          <w:p w14:paraId="0C485A9E" w14:textId="77777777" w:rsidR="0088314C" w:rsidRPr="00EB7F32" w:rsidRDefault="0088314C" w:rsidP="001863EC">
            <w:pPr>
              <w:jc w:val="both"/>
              <w:rPr>
                <w:rFonts w:cstheme="minorHAnsi"/>
                <w:sz w:val="16"/>
                <w:szCs w:val="16"/>
                <w:shd w:val="clear" w:color="auto" w:fill="FFFFFF"/>
              </w:rPr>
            </w:pPr>
            <w:r>
              <w:rPr>
                <w:rFonts w:cstheme="minorHAnsi"/>
                <w:sz w:val="16"/>
                <w:szCs w:val="16"/>
                <w:shd w:val="clear" w:color="auto" w:fill="FFFFFF"/>
              </w:rPr>
              <w:t>01/09/2026</w:t>
            </w:r>
          </w:p>
        </w:tc>
        <w:tc>
          <w:tcPr>
            <w:tcW w:w="1172" w:type="dxa"/>
          </w:tcPr>
          <w:p w14:paraId="4EC91EDD"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2</w:t>
            </w:r>
            <w:r>
              <w:rPr>
                <w:rFonts w:cstheme="minorHAnsi"/>
                <w:sz w:val="16"/>
                <w:szCs w:val="16"/>
                <w:shd w:val="clear" w:color="auto" w:fill="FFFFFF"/>
              </w:rPr>
              <w:t>3</w:t>
            </w:r>
            <w:r w:rsidRPr="00EB7F32">
              <w:rPr>
                <w:rFonts w:cstheme="minorHAnsi"/>
                <w:sz w:val="16"/>
                <w:szCs w:val="16"/>
                <w:shd w:val="clear" w:color="auto" w:fill="FFFFFF"/>
              </w:rPr>
              <w:t>/11/2026</w:t>
            </w:r>
          </w:p>
        </w:tc>
      </w:tr>
      <w:tr w:rsidR="0088314C" w:rsidRPr="00EB7F32" w14:paraId="170DED8E" w14:textId="77777777" w:rsidTr="001863EC">
        <w:tc>
          <w:tcPr>
            <w:tcW w:w="988" w:type="dxa"/>
            <w:vMerge/>
          </w:tcPr>
          <w:p w14:paraId="05C5ED42" w14:textId="77777777" w:rsidR="0088314C" w:rsidRPr="00EB7F32" w:rsidRDefault="0088314C" w:rsidP="001863EC">
            <w:pPr>
              <w:jc w:val="both"/>
              <w:rPr>
                <w:rFonts w:cstheme="minorHAnsi"/>
                <w:b/>
                <w:bCs/>
                <w:sz w:val="16"/>
                <w:szCs w:val="16"/>
                <w:shd w:val="clear" w:color="auto" w:fill="FFFFFF"/>
              </w:rPr>
            </w:pPr>
          </w:p>
        </w:tc>
        <w:tc>
          <w:tcPr>
            <w:tcW w:w="4252" w:type="dxa"/>
          </w:tcPr>
          <w:p w14:paraId="152BBA6C"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TASA QUIOSCOS</w:t>
            </w:r>
          </w:p>
        </w:tc>
        <w:tc>
          <w:tcPr>
            <w:tcW w:w="992" w:type="dxa"/>
          </w:tcPr>
          <w:p w14:paraId="499B729D" w14:textId="77777777" w:rsidR="0088314C" w:rsidRPr="00DF3E5E" w:rsidRDefault="0088314C" w:rsidP="001863EC">
            <w:pPr>
              <w:jc w:val="center"/>
              <w:rPr>
                <w:rFonts w:cstheme="minorHAnsi"/>
                <w:sz w:val="16"/>
                <w:szCs w:val="16"/>
                <w:shd w:val="clear" w:color="auto" w:fill="FFFFFF"/>
              </w:rPr>
            </w:pPr>
            <w:r w:rsidRPr="00DF3E5E">
              <w:rPr>
                <w:rFonts w:cstheme="minorHAnsi"/>
                <w:sz w:val="16"/>
                <w:szCs w:val="16"/>
                <w:shd w:val="clear" w:color="auto" w:fill="FFFFFF"/>
              </w:rPr>
              <w:t>Semestral</w:t>
            </w:r>
          </w:p>
        </w:tc>
        <w:tc>
          <w:tcPr>
            <w:tcW w:w="1090" w:type="dxa"/>
          </w:tcPr>
          <w:p w14:paraId="6B88BF68" w14:textId="77777777" w:rsidR="0088314C" w:rsidRPr="00EB7F32" w:rsidRDefault="0088314C" w:rsidP="001863EC">
            <w:pPr>
              <w:jc w:val="both"/>
              <w:rPr>
                <w:rFonts w:cstheme="minorHAnsi"/>
                <w:sz w:val="16"/>
                <w:szCs w:val="16"/>
                <w:shd w:val="clear" w:color="auto" w:fill="FFFFFF"/>
              </w:rPr>
            </w:pPr>
            <w:r>
              <w:rPr>
                <w:rFonts w:cstheme="minorHAnsi"/>
                <w:sz w:val="16"/>
                <w:szCs w:val="16"/>
                <w:shd w:val="clear" w:color="auto" w:fill="FFFFFF"/>
              </w:rPr>
              <w:t>01/09/2026</w:t>
            </w:r>
          </w:p>
        </w:tc>
        <w:tc>
          <w:tcPr>
            <w:tcW w:w="1172" w:type="dxa"/>
          </w:tcPr>
          <w:p w14:paraId="7823F8D5"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2</w:t>
            </w:r>
            <w:r>
              <w:rPr>
                <w:rFonts w:cstheme="minorHAnsi"/>
                <w:sz w:val="16"/>
                <w:szCs w:val="16"/>
                <w:shd w:val="clear" w:color="auto" w:fill="FFFFFF"/>
              </w:rPr>
              <w:t>3</w:t>
            </w:r>
            <w:r w:rsidRPr="00EB7F32">
              <w:rPr>
                <w:rFonts w:cstheme="minorHAnsi"/>
                <w:sz w:val="16"/>
                <w:szCs w:val="16"/>
                <w:shd w:val="clear" w:color="auto" w:fill="FFFFFF"/>
              </w:rPr>
              <w:t>/11/2026</w:t>
            </w:r>
          </w:p>
        </w:tc>
      </w:tr>
    </w:tbl>
    <w:p w14:paraId="0C5F22E7" w14:textId="77777777" w:rsidR="0088314C" w:rsidRPr="00EB7F32" w:rsidRDefault="0088314C" w:rsidP="0088314C">
      <w:pPr>
        <w:ind w:firstLine="708"/>
        <w:jc w:val="both"/>
        <w:rPr>
          <w:rFonts w:cstheme="minorHAnsi"/>
          <w:sz w:val="16"/>
          <w:szCs w:val="16"/>
          <w:shd w:val="clear" w:color="auto" w:fill="FFFFFF"/>
        </w:rPr>
      </w:pPr>
    </w:p>
    <w:tbl>
      <w:tblPr>
        <w:tblStyle w:val="Tablaconcuadrcula"/>
        <w:tblW w:w="0" w:type="auto"/>
        <w:tblLook w:val="04A0" w:firstRow="1" w:lastRow="0" w:firstColumn="1" w:lastColumn="0" w:noHBand="0" w:noVBand="1"/>
      </w:tblPr>
      <w:tblGrid>
        <w:gridCol w:w="8494"/>
      </w:tblGrid>
      <w:tr w:rsidR="0088314C" w:rsidRPr="00EB7F32" w14:paraId="50B103C9" w14:textId="77777777" w:rsidTr="001863EC">
        <w:tc>
          <w:tcPr>
            <w:tcW w:w="8494" w:type="dxa"/>
          </w:tcPr>
          <w:p w14:paraId="38CAA1E1" w14:textId="77777777" w:rsidR="0088314C" w:rsidRPr="00EB7F32" w:rsidRDefault="0088314C" w:rsidP="001863EC">
            <w:pPr>
              <w:jc w:val="both"/>
              <w:rPr>
                <w:rFonts w:cstheme="minorHAnsi"/>
                <w:sz w:val="16"/>
                <w:szCs w:val="16"/>
                <w:shd w:val="clear" w:color="auto" w:fill="FFFFFF"/>
              </w:rPr>
            </w:pPr>
            <w:r w:rsidRPr="00EB7F32">
              <w:rPr>
                <w:rFonts w:cstheme="minorHAnsi"/>
                <w:b/>
                <w:bCs/>
                <w:sz w:val="16"/>
                <w:szCs w:val="16"/>
                <w:shd w:val="clear" w:color="auto" w:fill="FFFFFF"/>
              </w:rPr>
              <w:t>ADVERTENCIA:</w:t>
            </w:r>
            <w:r w:rsidRPr="00EB7F32">
              <w:rPr>
                <w:rFonts w:cstheme="minorHAnsi"/>
                <w:sz w:val="16"/>
                <w:szCs w:val="16"/>
                <w:shd w:val="clear" w:color="auto" w:fill="FFFFFF"/>
              </w:rPr>
              <w:t xml:space="preserve"> Transcurridos los plazos de ingreso en periodo voluntario sin haber satisfecho las deudas, serán exigidas en periodo ejecutivo y por el procedimiento administrativo de apremio, con los recargos, intereses de demora y, en su caso, las costas que procedan.</w:t>
            </w:r>
          </w:p>
        </w:tc>
      </w:tr>
    </w:tbl>
    <w:p w14:paraId="31EB2810" w14:textId="77777777" w:rsidR="0088314C" w:rsidRPr="00EB7F32" w:rsidRDefault="0088314C" w:rsidP="0088314C">
      <w:pPr>
        <w:ind w:firstLine="708"/>
        <w:jc w:val="both"/>
        <w:rPr>
          <w:rFonts w:cstheme="minorHAnsi"/>
          <w:sz w:val="16"/>
          <w:szCs w:val="16"/>
          <w:shd w:val="clear" w:color="auto" w:fill="FFFFFF"/>
        </w:rPr>
      </w:pPr>
    </w:p>
    <w:tbl>
      <w:tblPr>
        <w:tblStyle w:val="Tablaconcuadrcula"/>
        <w:tblW w:w="0" w:type="auto"/>
        <w:tblLook w:val="04A0" w:firstRow="1" w:lastRow="0" w:firstColumn="1" w:lastColumn="0" w:noHBand="0" w:noVBand="1"/>
      </w:tblPr>
      <w:tblGrid>
        <w:gridCol w:w="8494"/>
      </w:tblGrid>
      <w:tr w:rsidR="0088314C" w:rsidRPr="00EB7F32" w14:paraId="7FC59C63" w14:textId="77777777" w:rsidTr="001863EC">
        <w:tc>
          <w:tcPr>
            <w:tcW w:w="8494" w:type="dxa"/>
          </w:tcPr>
          <w:p w14:paraId="256CB2D3" w14:textId="77777777" w:rsidR="0088314C" w:rsidRPr="00EB7F32" w:rsidRDefault="0088314C" w:rsidP="001863EC">
            <w:pPr>
              <w:jc w:val="both"/>
              <w:rPr>
                <w:rFonts w:cstheme="minorHAnsi"/>
                <w:sz w:val="16"/>
                <w:szCs w:val="16"/>
                <w:shd w:val="clear" w:color="auto" w:fill="FFFFFF"/>
              </w:rPr>
            </w:pPr>
            <w:r w:rsidRPr="00EB7F32">
              <w:rPr>
                <w:rFonts w:cstheme="minorHAnsi"/>
                <w:b/>
                <w:bCs/>
                <w:sz w:val="16"/>
                <w:szCs w:val="16"/>
                <w:shd w:val="clear" w:color="auto" w:fill="FFFFFF"/>
              </w:rPr>
              <w:t>BONIFICACION DEL 5% POR DOMICILIACION BANCARIA</w:t>
            </w:r>
            <w:r w:rsidRPr="00EB7F32">
              <w:rPr>
                <w:rFonts w:cstheme="minorHAnsi"/>
                <w:sz w:val="16"/>
                <w:szCs w:val="16"/>
                <w:shd w:val="clear" w:color="auto" w:fill="FFFFFF"/>
              </w:rPr>
              <w:t>: Los recibos domiciliados disfrutarán de una bonificación del 5%, que se perderá, de forma automática, si son devueltos, en cuyo caso, si la deuda no se ingresa en el periodo voluntario, se exigirá en ejecutiva y por la vía de apremio.</w:t>
            </w:r>
            <w:r w:rsidRPr="00EB7F32">
              <w:rPr>
                <w:rFonts w:cstheme="minorHAnsi"/>
                <w:sz w:val="16"/>
                <w:szCs w:val="16"/>
              </w:rPr>
              <w:t xml:space="preserve"> </w:t>
            </w:r>
            <w:r w:rsidRPr="00EB7F32">
              <w:rPr>
                <w:rFonts w:cstheme="minorHAnsi"/>
                <w:sz w:val="16"/>
                <w:szCs w:val="16"/>
                <w:shd w:val="clear" w:color="auto" w:fill="FFFFFF"/>
              </w:rPr>
              <w:t>BONIFICACION DEL 5% POR DOMICILIACION BANCARIA: Los recibos domiciliados disfrutarán de una bonificación del 5%, que se perderá, de forma automática, si son devueltos, en cuyo caso, si la deuda no se ingresa en el periodo voluntario, se exigirá en ejecutiva y por la vía de apremio.</w:t>
            </w:r>
          </w:p>
          <w:p w14:paraId="5615074B" w14:textId="77777777" w:rsidR="0088314C" w:rsidRPr="00EB7F32" w:rsidRDefault="0088314C" w:rsidP="001863EC">
            <w:pPr>
              <w:jc w:val="both"/>
              <w:rPr>
                <w:rFonts w:cstheme="minorHAnsi"/>
                <w:sz w:val="16"/>
                <w:szCs w:val="16"/>
                <w:shd w:val="clear" w:color="auto" w:fill="FFFFFF"/>
              </w:rPr>
            </w:pPr>
            <w:r w:rsidRPr="00EB7F32">
              <w:rPr>
                <w:rFonts w:cstheme="minorHAnsi"/>
                <w:sz w:val="16"/>
                <w:szCs w:val="16"/>
                <w:shd w:val="clear" w:color="auto" w:fill="FFFFFF"/>
              </w:rPr>
              <w:t>La fecha límite para la admisión de las solicitudes de domiciliación y su traslado al Servicio de Recaudación es la de 15 días anteriores a la del inicio del periodo voluntario; de modo que, las presentadas en fecha posterior surtirán efecto en el período de cobro siguiente.</w:t>
            </w:r>
          </w:p>
        </w:tc>
      </w:tr>
    </w:tbl>
    <w:p w14:paraId="5B0D817E" w14:textId="77777777" w:rsidR="0088314C" w:rsidRPr="00EB7F32" w:rsidRDefault="0088314C" w:rsidP="0088314C">
      <w:pPr>
        <w:ind w:firstLine="708"/>
        <w:jc w:val="both"/>
        <w:rPr>
          <w:rFonts w:cstheme="minorHAnsi"/>
          <w:sz w:val="16"/>
          <w:szCs w:val="16"/>
          <w:shd w:val="clear" w:color="auto" w:fill="FFFFFF"/>
        </w:rPr>
      </w:pPr>
    </w:p>
    <w:p w14:paraId="302D9E9C" w14:textId="77777777" w:rsidR="0088314C" w:rsidRDefault="0088314C" w:rsidP="0088314C">
      <w:pPr>
        <w:ind w:right="-425"/>
        <w:jc w:val="both"/>
        <w:rPr>
          <w:rFonts w:ascii="Times New Roman" w:hAnsi="Times New Roman" w:cs="Times New Roman"/>
          <w:i/>
          <w:iCs/>
          <w:shd w:val="clear" w:color="auto" w:fill="FFFFFF"/>
        </w:rPr>
      </w:pPr>
      <w:proofErr w:type="gramStart"/>
      <w:r w:rsidRPr="0058405A">
        <w:rPr>
          <w:rFonts w:ascii="Times New Roman" w:hAnsi="Times New Roman" w:cs="Times New Roman"/>
          <w:b/>
          <w:bCs/>
          <w:sz w:val="20"/>
          <w:szCs w:val="20"/>
          <w:shd w:val="clear" w:color="auto" w:fill="FFFFFF"/>
        </w:rPr>
        <w:t>SEGUNDO</w:t>
      </w:r>
      <w:r w:rsidRPr="00082874">
        <w:rPr>
          <w:rFonts w:ascii="Times New Roman" w:hAnsi="Times New Roman" w:cs="Times New Roman"/>
          <w:shd w:val="clear" w:color="auto" w:fill="FFFFFF"/>
        </w:rPr>
        <w:t>.</w:t>
      </w:r>
      <w:r>
        <w:rPr>
          <w:rFonts w:ascii="Times New Roman" w:hAnsi="Times New Roman" w:cs="Times New Roman"/>
          <w:shd w:val="clear" w:color="auto" w:fill="FFFFFF"/>
        </w:rPr>
        <w:t>-</w:t>
      </w:r>
      <w:proofErr w:type="gramEnd"/>
      <w:r w:rsidRPr="00082874">
        <w:rPr>
          <w:rFonts w:ascii="Times New Roman" w:hAnsi="Times New Roman" w:cs="Times New Roman"/>
          <w:shd w:val="clear" w:color="auto" w:fill="FFFFFF"/>
        </w:rPr>
        <w:t xml:space="preserve"> </w:t>
      </w:r>
      <w:r w:rsidRPr="00082874">
        <w:rPr>
          <w:rFonts w:ascii="Times New Roman" w:hAnsi="Times New Roman" w:cs="Times New Roman"/>
          <w:i/>
          <w:iCs/>
          <w:shd w:val="clear" w:color="auto" w:fill="FFFFFF"/>
        </w:rPr>
        <w:t xml:space="preserve">Publicar el calendario aprobado en medios de difusión para conocimiento general de los interesados, aprovechando la ocasión para informar a los contribuyentes de los efectos del ingreso de la deuda fuera de los plazos del período voluntario y otros asuntos de interés como las ventajas que supone la domiciliación bancaria de los recibos. </w:t>
      </w:r>
    </w:p>
    <w:p w14:paraId="6B3DC401" w14:textId="77777777" w:rsidR="0088314C" w:rsidRDefault="0088314C" w:rsidP="0088314C">
      <w:pPr>
        <w:ind w:right="-425"/>
        <w:jc w:val="both"/>
        <w:rPr>
          <w:rFonts w:ascii="Times New Roman" w:hAnsi="Times New Roman" w:cs="Times New Roman"/>
          <w:i/>
          <w:iCs/>
          <w:shd w:val="clear" w:color="auto" w:fill="FFFFFF"/>
        </w:rPr>
      </w:pPr>
    </w:p>
    <w:p w14:paraId="69DD5426" w14:textId="77777777" w:rsidR="0088314C" w:rsidRPr="00082874" w:rsidRDefault="0088314C" w:rsidP="0088314C">
      <w:pPr>
        <w:ind w:right="-425"/>
        <w:jc w:val="both"/>
        <w:rPr>
          <w:rFonts w:ascii="Times New Roman" w:hAnsi="Times New Roman" w:cs="Times New Roman"/>
          <w:i/>
          <w:iCs/>
          <w:shd w:val="clear" w:color="auto" w:fill="FFFFFF"/>
        </w:rPr>
      </w:pPr>
    </w:p>
    <w:p w14:paraId="612A865C" w14:textId="77777777" w:rsidR="0088314C" w:rsidRDefault="0088314C" w:rsidP="0088314C">
      <w:pPr>
        <w:tabs>
          <w:tab w:val="left" w:pos="432"/>
        </w:tabs>
        <w:spacing w:after="0" w:line="253" w:lineRule="exact"/>
        <w:ind w:right="-425"/>
        <w:jc w:val="both"/>
        <w:textAlignment w:val="baseline"/>
        <w:rPr>
          <w:rFonts w:ascii="Times New Roman" w:eastAsia="Times New Roman" w:hAnsi="Times New Roman" w:cs="Times New Roman"/>
          <w:b/>
          <w:color w:val="000000"/>
        </w:rPr>
      </w:pPr>
    </w:p>
    <w:p w14:paraId="37716066" w14:textId="75E59280" w:rsidR="0088314C" w:rsidRPr="0088314C" w:rsidRDefault="0088314C" w:rsidP="0088314C">
      <w:pPr>
        <w:tabs>
          <w:tab w:val="left" w:pos="432"/>
        </w:tabs>
        <w:spacing w:after="0" w:line="253" w:lineRule="exact"/>
        <w:ind w:right="-425"/>
        <w:jc w:val="both"/>
        <w:textAlignment w:val="baseline"/>
        <w:rPr>
          <w:rFonts w:ascii="Times New Roman" w:eastAsia="Times New Roman" w:hAnsi="Times New Roman" w:cs="Times New Roman"/>
          <w:i/>
          <w:iCs/>
          <w:color w:val="000000"/>
        </w:rPr>
      </w:pPr>
      <w:r>
        <w:rPr>
          <w:rFonts w:ascii="Times New Roman" w:eastAsia="Times New Roman" w:hAnsi="Times New Roman" w:cs="Times New Roman"/>
          <w:b/>
          <w:color w:val="000000"/>
        </w:rPr>
        <w:t xml:space="preserve">-  </w:t>
      </w:r>
      <w:r w:rsidRPr="0088314C">
        <w:rPr>
          <w:rFonts w:ascii="Times New Roman" w:eastAsia="Times New Roman" w:hAnsi="Times New Roman" w:cs="Times New Roman"/>
          <w:b/>
          <w:i/>
          <w:iCs/>
          <w:color w:val="000000"/>
          <w:u w:val="single"/>
        </w:rPr>
        <w:t xml:space="preserve">Aprobación de padrones de </w:t>
      </w:r>
      <w:proofErr w:type="gramStart"/>
      <w:r w:rsidRPr="0088314C">
        <w:rPr>
          <w:rFonts w:ascii="Times New Roman" w:eastAsia="Times New Roman" w:hAnsi="Times New Roman" w:cs="Times New Roman"/>
          <w:b/>
          <w:i/>
          <w:iCs/>
          <w:color w:val="000000"/>
          <w:u w:val="single"/>
        </w:rPr>
        <w:t>Contribuyentes</w:t>
      </w:r>
      <w:r w:rsidRPr="0088314C">
        <w:rPr>
          <w:rFonts w:ascii="Times New Roman" w:eastAsia="Times New Roman" w:hAnsi="Times New Roman" w:cs="Times New Roman"/>
          <w:bCs/>
          <w:i/>
          <w:iCs/>
          <w:color w:val="000000"/>
        </w:rPr>
        <w:t>.-</w:t>
      </w:r>
      <w:proofErr w:type="gramEnd"/>
      <w:r w:rsidRPr="0088314C">
        <w:rPr>
          <w:rFonts w:ascii="Times New Roman" w:eastAsia="Times New Roman" w:hAnsi="Times New Roman" w:cs="Times New Roman"/>
          <w:i/>
          <w:iCs/>
          <w:color w:val="000000"/>
        </w:rPr>
        <w:t xml:space="preserve"> </w:t>
      </w:r>
    </w:p>
    <w:p w14:paraId="138BEEE4" w14:textId="77777777" w:rsidR="0088314C" w:rsidRPr="0088314C" w:rsidRDefault="0088314C" w:rsidP="0088314C">
      <w:pPr>
        <w:spacing w:before="246" w:after="0" w:line="253" w:lineRule="exact"/>
        <w:ind w:right="-425"/>
        <w:jc w:val="both"/>
        <w:textAlignment w:val="baseline"/>
        <w:rPr>
          <w:rFonts w:ascii="Times New Roman" w:eastAsia="Times New Roman" w:hAnsi="Times New Roman" w:cs="Times New Roman"/>
          <w:i/>
          <w:iCs/>
          <w:color w:val="000000"/>
        </w:rPr>
      </w:pPr>
      <w:r w:rsidRPr="0088314C">
        <w:rPr>
          <w:rFonts w:ascii="Times New Roman" w:eastAsia="Times New Roman" w:hAnsi="Times New Roman" w:cs="Times New Roman"/>
          <w:i/>
          <w:iCs/>
          <w:color w:val="000000"/>
        </w:rPr>
        <w:t>Vistos los padrones de contribuyentes relativos a determinados tributos, la Junta de Gobierno Local adopta por unanimidad el siguiente Acuerdo:</w:t>
      </w:r>
    </w:p>
    <w:p w14:paraId="7A585F64" w14:textId="77777777" w:rsidR="0088314C" w:rsidRPr="0088314C" w:rsidRDefault="0088314C" w:rsidP="0088314C">
      <w:pPr>
        <w:ind w:right="-425"/>
        <w:jc w:val="both"/>
        <w:rPr>
          <w:rFonts w:ascii="Times New Roman" w:hAnsi="Times New Roman" w:cs="Times New Roman"/>
          <w:b/>
          <w:bCs/>
          <w:i/>
          <w:iCs/>
        </w:rPr>
      </w:pPr>
    </w:p>
    <w:p w14:paraId="2B5072DF" w14:textId="77777777" w:rsidR="0088314C" w:rsidRPr="00082874" w:rsidRDefault="0088314C" w:rsidP="0088314C">
      <w:pPr>
        <w:ind w:right="-425"/>
        <w:jc w:val="both"/>
        <w:rPr>
          <w:rFonts w:ascii="Times New Roman" w:hAnsi="Times New Roman" w:cs="Times New Roman"/>
          <w:i/>
          <w:iCs/>
        </w:rPr>
      </w:pPr>
      <w:r w:rsidRPr="00082874">
        <w:rPr>
          <w:rFonts w:ascii="Times New Roman" w:hAnsi="Times New Roman" w:cs="Times New Roman"/>
          <w:b/>
          <w:bCs/>
          <w:sz w:val="20"/>
          <w:szCs w:val="20"/>
        </w:rPr>
        <w:t>ÚNICO.-</w:t>
      </w:r>
      <w:r w:rsidRPr="00082874">
        <w:rPr>
          <w:rFonts w:ascii="Times New Roman" w:hAnsi="Times New Roman" w:cs="Times New Roman"/>
        </w:rPr>
        <w:t xml:space="preserve"> </w:t>
      </w:r>
      <w:r w:rsidRPr="00082874">
        <w:rPr>
          <w:rFonts w:ascii="Times New Roman" w:hAnsi="Times New Roman" w:cs="Times New Roman"/>
          <w:i/>
          <w:iCs/>
        </w:rPr>
        <w:t>Aprobar, con carácter provisional, los padrones fiscales señalados en la parte expositiva y exponerlos al público, por plazo de un mes, contado a partir del día siguiente al de la publicación del anuncio en el Boletín Oficial de la Provincia de Santa Cruz de Tenerife, para la presentación de reclamaciones, transcurrido el cual, si no las hubiere, se entenderán definitivamente aprobados, sin perjuicio de la interposición por las personas legitimadas del recurso de reposición contra las liquidaciones conforme a las previsiones del artículo 24 del Real Decreto Legislativo 2/2004, de 5 de marzo, por el que se aprueba el texto refundido de la Ley Reguladora de las Haciendas Locale</w:t>
      </w:r>
      <w:r>
        <w:rPr>
          <w:rFonts w:ascii="Times New Roman" w:hAnsi="Times New Roman" w:cs="Times New Roman"/>
          <w:i/>
          <w:iCs/>
        </w:rPr>
        <w:t>s:</w:t>
      </w:r>
    </w:p>
    <w:p w14:paraId="48538C15" w14:textId="77777777" w:rsidR="0088314C" w:rsidRPr="00CD3251" w:rsidRDefault="0088314C" w:rsidP="0088314C">
      <w:pPr>
        <w:spacing w:before="254" w:after="0" w:line="254" w:lineRule="exact"/>
        <w:ind w:right="-425"/>
        <w:jc w:val="both"/>
        <w:textAlignment w:val="baseline"/>
        <w:rPr>
          <w:rFonts w:ascii="Times New Roman" w:eastAsia="Times New Roman" w:hAnsi="Times New Roman" w:cs="Times New Roman"/>
          <w:b/>
          <w:i/>
          <w:color w:val="000000"/>
        </w:rPr>
      </w:pPr>
      <w:r>
        <w:rPr>
          <w:rFonts w:ascii="Times New Roman" w:eastAsia="Times New Roman" w:hAnsi="Times New Roman" w:cs="Times New Roman"/>
          <w:b/>
          <w:i/>
          <w:color w:val="000000"/>
        </w:rPr>
        <w:t>3</w:t>
      </w:r>
      <w:r w:rsidRPr="00CD3251">
        <w:rPr>
          <w:rFonts w:ascii="Times New Roman" w:eastAsia="Times New Roman" w:hAnsi="Times New Roman" w:cs="Times New Roman"/>
          <w:b/>
          <w:i/>
          <w:color w:val="000000"/>
        </w:rPr>
        <w:t xml:space="preserve">.1.- </w:t>
      </w:r>
      <w:r w:rsidRPr="00CD3251">
        <w:rPr>
          <w:rFonts w:ascii="Times New Roman" w:eastAsia="Times New Roman" w:hAnsi="Times New Roman" w:cs="Times New Roman"/>
          <w:i/>
          <w:color w:val="000000"/>
        </w:rPr>
        <w:t>Impuesto sobre Vehículos de Tracción Mecánica, ejercicio 202</w:t>
      </w:r>
      <w:r>
        <w:rPr>
          <w:rFonts w:ascii="Times New Roman" w:eastAsia="Times New Roman" w:hAnsi="Times New Roman" w:cs="Times New Roman"/>
          <w:i/>
          <w:color w:val="000000"/>
        </w:rPr>
        <w:t>6</w:t>
      </w:r>
      <w:r w:rsidRPr="00CD3251">
        <w:rPr>
          <w:rFonts w:ascii="Times New Roman" w:eastAsia="Times New Roman" w:hAnsi="Times New Roman" w:cs="Times New Roman"/>
          <w:i/>
          <w:color w:val="000000"/>
        </w:rPr>
        <w:t>.</w:t>
      </w:r>
    </w:p>
    <w:p w14:paraId="4831EEE0" w14:textId="77777777" w:rsidR="0088314C" w:rsidRPr="00CD3251" w:rsidRDefault="0088314C" w:rsidP="0088314C">
      <w:pPr>
        <w:spacing w:after="0" w:line="254" w:lineRule="exact"/>
        <w:ind w:right="-425"/>
        <w:jc w:val="both"/>
        <w:textAlignment w:val="baseline"/>
        <w:rPr>
          <w:rFonts w:ascii="Times New Roman" w:eastAsia="Times New Roman" w:hAnsi="Times New Roman" w:cs="Times New Roman"/>
          <w:b/>
          <w:i/>
          <w:color w:val="000000"/>
        </w:rPr>
      </w:pPr>
      <w:r>
        <w:rPr>
          <w:rFonts w:ascii="Times New Roman" w:eastAsia="Times New Roman" w:hAnsi="Times New Roman" w:cs="Times New Roman"/>
          <w:b/>
          <w:i/>
          <w:color w:val="000000"/>
        </w:rPr>
        <w:t>3</w:t>
      </w:r>
      <w:r w:rsidRPr="00CD3251">
        <w:rPr>
          <w:rFonts w:ascii="Times New Roman" w:eastAsia="Times New Roman" w:hAnsi="Times New Roman" w:cs="Times New Roman"/>
          <w:b/>
          <w:i/>
          <w:color w:val="000000"/>
        </w:rPr>
        <w:t xml:space="preserve">.2.- </w:t>
      </w:r>
      <w:r w:rsidRPr="00CD3251">
        <w:rPr>
          <w:rFonts w:ascii="Times New Roman" w:eastAsia="Times New Roman" w:hAnsi="Times New Roman" w:cs="Times New Roman"/>
          <w:i/>
          <w:color w:val="000000"/>
        </w:rPr>
        <w:t>Tasa por Cementerio, ejercicio 202</w:t>
      </w:r>
      <w:r>
        <w:rPr>
          <w:rFonts w:ascii="Times New Roman" w:eastAsia="Times New Roman" w:hAnsi="Times New Roman" w:cs="Times New Roman"/>
          <w:i/>
          <w:color w:val="000000"/>
        </w:rPr>
        <w:t>6</w:t>
      </w:r>
      <w:r w:rsidRPr="00CD3251">
        <w:rPr>
          <w:rFonts w:ascii="Times New Roman" w:eastAsia="Times New Roman" w:hAnsi="Times New Roman" w:cs="Times New Roman"/>
          <w:i/>
          <w:color w:val="000000"/>
        </w:rPr>
        <w:t>.</w:t>
      </w:r>
    </w:p>
    <w:p w14:paraId="3EA5DAC5" w14:textId="77777777" w:rsidR="0088314C" w:rsidRPr="00CD3251" w:rsidRDefault="0088314C" w:rsidP="0088314C">
      <w:pPr>
        <w:spacing w:after="0" w:line="250" w:lineRule="exact"/>
        <w:ind w:right="-425"/>
        <w:jc w:val="both"/>
        <w:textAlignment w:val="baseline"/>
        <w:rPr>
          <w:rFonts w:ascii="Times New Roman" w:eastAsia="Times New Roman" w:hAnsi="Times New Roman" w:cs="Times New Roman"/>
          <w:b/>
          <w:i/>
          <w:color w:val="000000"/>
        </w:rPr>
      </w:pPr>
      <w:r>
        <w:rPr>
          <w:rFonts w:ascii="Times New Roman" w:eastAsia="Times New Roman" w:hAnsi="Times New Roman" w:cs="Times New Roman"/>
          <w:b/>
          <w:i/>
          <w:color w:val="000000"/>
        </w:rPr>
        <w:t>3</w:t>
      </w:r>
      <w:r w:rsidRPr="00CD3251">
        <w:rPr>
          <w:rFonts w:ascii="Times New Roman" w:eastAsia="Times New Roman" w:hAnsi="Times New Roman" w:cs="Times New Roman"/>
          <w:b/>
          <w:i/>
          <w:color w:val="000000"/>
        </w:rPr>
        <w:t xml:space="preserve">.3.- </w:t>
      </w:r>
      <w:r w:rsidRPr="00CD3251">
        <w:rPr>
          <w:rFonts w:ascii="Times New Roman" w:eastAsia="Times New Roman" w:hAnsi="Times New Roman" w:cs="Times New Roman"/>
          <w:i/>
          <w:color w:val="000000"/>
        </w:rPr>
        <w:t>Tasa por entrada y salida de vehículos, ejercicio 202</w:t>
      </w:r>
      <w:r>
        <w:rPr>
          <w:rFonts w:ascii="Times New Roman" w:eastAsia="Times New Roman" w:hAnsi="Times New Roman" w:cs="Times New Roman"/>
          <w:i/>
          <w:color w:val="000000"/>
        </w:rPr>
        <w:t>6</w:t>
      </w:r>
      <w:r w:rsidRPr="00CD3251">
        <w:rPr>
          <w:rFonts w:ascii="Times New Roman" w:eastAsia="Times New Roman" w:hAnsi="Times New Roman" w:cs="Times New Roman"/>
          <w:i/>
          <w:color w:val="000000"/>
        </w:rPr>
        <w:t>.</w:t>
      </w:r>
    </w:p>
    <w:p w14:paraId="7BC697C5" w14:textId="77777777" w:rsidR="0088314C" w:rsidRPr="00CD3251" w:rsidRDefault="0088314C" w:rsidP="0088314C">
      <w:pPr>
        <w:spacing w:after="0" w:line="254" w:lineRule="exact"/>
        <w:ind w:right="-425"/>
        <w:jc w:val="both"/>
        <w:textAlignment w:val="baseline"/>
        <w:rPr>
          <w:rFonts w:ascii="Times New Roman" w:eastAsia="Times New Roman" w:hAnsi="Times New Roman" w:cs="Times New Roman"/>
          <w:i/>
          <w:color w:val="000000"/>
          <w:spacing w:val="1"/>
        </w:rPr>
      </w:pPr>
      <w:r w:rsidRPr="00CD3251">
        <w:rPr>
          <w:rFonts w:ascii="Times New Roman" w:eastAsia="Times New Roman" w:hAnsi="Times New Roman" w:cs="Times New Roman"/>
          <w:b/>
          <w:bCs/>
          <w:i/>
          <w:color w:val="000000"/>
          <w:spacing w:val="1"/>
        </w:rPr>
        <w:t>3.4.-</w:t>
      </w:r>
      <w:r w:rsidRPr="00CD3251">
        <w:rPr>
          <w:rFonts w:ascii="Times New Roman" w:eastAsia="Times New Roman" w:hAnsi="Times New Roman" w:cs="Times New Roman"/>
          <w:i/>
          <w:color w:val="000000"/>
          <w:spacing w:val="1"/>
        </w:rPr>
        <w:t xml:space="preserve"> Tasa</w:t>
      </w:r>
      <w:r>
        <w:rPr>
          <w:rFonts w:ascii="Times New Roman" w:eastAsia="Times New Roman" w:hAnsi="Times New Roman" w:cs="Times New Roman"/>
          <w:i/>
          <w:color w:val="000000"/>
          <w:spacing w:val="1"/>
        </w:rPr>
        <w:t xml:space="preserve"> por ocupación de la vía pública con mesas y sillas, ejercicio </w:t>
      </w:r>
      <w:r w:rsidRPr="00CD3251">
        <w:rPr>
          <w:rFonts w:ascii="Times New Roman" w:eastAsia="Times New Roman" w:hAnsi="Times New Roman" w:cs="Times New Roman"/>
          <w:i/>
          <w:color w:val="000000"/>
          <w:spacing w:val="1"/>
        </w:rPr>
        <w:t>202</w:t>
      </w:r>
      <w:r>
        <w:rPr>
          <w:rFonts w:ascii="Times New Roman" w:eastAsia="Times New Roman" w:hAnsi="Times New Roman" w:cs="Times New Roman"/>
          <w:i/>
          <w:color w:val="000000"/>
          <w:spacing w:val="1"/>
        </w:rPr>
        <w:t>6</w:t>
      </w:r>
      <w:r w:rsidRPr="00CD3251">
        <w:rPr>
          <w:rFonts w:ascii="Times New Roman" w:eastAsia="Times New Roman" w:hAnsi="Times New Roman" w:cs="Times New Roman"/>
          <w:i/>
          <w:color w:val="000000"/>
          <w:spacing w:val="1"/>
        </w:rPr>
        <w:t>.</w:t>
      </w:r>
    </w:p>
    <w:p w14:paraId="0CB96977" w14:textId="77777777" w:rsidR="0088314C" w:rsidRPr="00CD3251" w:rsidRDefault="0088314C" w:rsidP="0088314C">
      <w:pPr>
        <w:spacing w:after="0" w:line="254" w:lineRule="exact"/>
        <w:ind w:right="-425"/>
        <w:jc w:val="both"/>
        <w:textAlignment w:val="baseline"/>
        <w:rPr>
          <w:rFonts w:ascii="Times New Roman" w:eastAsia="Times New Roman" w:hAnsi="Times New Roman" w:cs="Times New Roman"/>
          <w:b/>
          <w:i/>
          <w:color w:val="000000"/>
        </w:rPr>
      </w:pPr>
      <w:r>
        <w:rPr>
          <w:rFonts w:ascii="Times New Roman" w:eastAsia="Times New Roman" w:hAnsi="Times New Roman" w:cs="Times New Roman"/>
          <w:b/>
          <w:i/>
          <w:color w:val="000000"/>
        </w:rPr>
        <w:t>3</w:t>
      </w:r>
      <w:r w:rsidRPr="00CD3251">
        <w:rPr>
          <w:rFonts w:ascii="Times New Roman" w:eastAsia="Times New Roman" w:hAnsi="Times New Roman" w:cs="Times New Roman"/>
          <w:b/>
          <w:i/>
          <w:color w:val="000000"/>
        </w:rPr>
        <w:t xml:space="preserve">.5.- </w:t>
      </w:r>
      <w:r>
        <w:rPr>
          <w:rFonts w:ascii="Times New Roman" w:eastAsia="Times New Roman" w:hAnsi="Times New Roman" w:cs="Times New Roman"/>
          <w:i/>
          <w:color w:val="000000"/>
        </w:rPr>
        <w:t>Tasa Quioscos</w:t>
      </w:r>
      <w:r w:rsidRPr="00CD3251">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1</w:t>
      </w:r>
      <w:r w:rsidRPr="000047C5">
        <w:rPr>
          <w:rFonts w:ascii="Times New Roman" w:eastAsia="Times New Roman" w:hAnsi="Times New Roman" w:cs="Times New Roman"/>
          <w:i/>
          <w:color w:val="000000"/>
          <w:vertAlign w:val="superscript"/>
        </w:rPr>
        <w:t>er</w:t>
      </w:r>
      <w:r>
        <w:rPr>
          <w:rFonts w:ascii="Times New Roman" w:eastAsia="Times New Roman" w:hAnsi="Times New Roman" w:cs="Times New Roman"/>
          <w:i/>
          <w:color w:val="000000"/>
        </w:rPr>
        <w:t xml:space="preserve"> semestre </w:t>
      </w:r>
      <w:r w:rsidRPr="00CD3251">
        <w:rPr>
          <w:rFonts w:ascii="Times New Roman" w:eastAsia="Times New Roman" w:hAnsi="Times New Roman" w:cs="Times New Roman"/>
          <w:i/>
          <w:color w:val="000000"/>
        </w:rPr>
        <w:t>202</w:t>
      </w:r>
      <w:r>
        <w:rPr>
          <w:rFonts w:ascii="Times New Roman" w:eastAsia="Times New Roman" w:hAnsi="Times New Roman" w:cs="Times New Roman"/>
          <w:i/>
          <w:color w:val="000000"/>
        </w:rPr>
        <w:t>6</w:t>
      </w:r>
      <w:r w:rsidRPr="00CD3251">
        <w:rPr>
          <w:rFonts w:ascii="Times New Roman" w:eastAsia="Times New Roman" w:hAnsi="Times New Roman" w:cs="Times New Roman"/>
          <w:i/>
          <w:color w:val="000000"/>
        </w:rPr>
        <w:t>.</w:t>
      </w:r>
    </w:p>
    <w:p w14:paraId="2698E493" w14:textId="77777777" w:rsidR="00912A13" w:rsidRPr="0087170E" w:rsidRDefault="00912A13" w:rsidP="0088314C">
      <w:pPr>
        <w:spacing w:after="0" w:line="240" w:lineRule="auto"/>
        <w:ind w:right="-425"/>
        <w:jc w:val="both"/>
        <w:rPr>
          <w:rFonts w:ascii="Times New Roman" w:eastAsia="Times New Roman" w:hAnsi="Times New Roman" w:cs="Times New Roman"/>
          <w:bCs/>
          <w:lang w:eastAsia="es-ES"/>
        </w:rPr>
      </w:pPr>
    </w:p>
    <w:sectPr w:rsidR="00912A13" w:rsidRPr="0087170E" w:rsidSect="00EA0F13">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1E3"/>
    <w:multiLevelType w:val="hybridMultilevel"/>
    <w:tmpl w:val="25823230"/>
    <w:lvl w:ilvl="0" w:tplc="8C2635C4">
      <w:start w:val="6"/>
      <w:numFmt w:val="bullet"/>
      <w:lvlText w:val="-"/>
      <w:lvlJc w:val="left"/>
      <w:pPr>
        <w:ind w:left="720" w:hanging="360"/>
      </w:pPr>
      <w:rPr>
        <w:rFonts w:ascii="Arial Unicode MS" w:eastAsia="Times New Roman" w:hAnsi="Arial Unicode MS" w:hint="eastAsia"/>
        <w:sz w:val="24"/>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F27E95"/>
    <w:multiLevelType w:val="hybridMultilevel"/>
    <w:tmpl w:val="F92472CA"/>
    <w:lvl w:ilvl="0" w:tplc="28129574">
      <w:numFmt w:val="bullet"/>
      <w:lvlText w:val="-"/>
      <w:lvlJc w:val="left"/>
      <w:pPr>
        <w:ind w:left="786" w:hanging="360"/>
      </w:pPr>
      <w:rPr>
        <w:rFonts w:ascii="Times New Roman" w:eastAsia="Times New Roman" w:hAnsi="Times New Roman" w:cs="Times New Roman" w:hint="default"/>
        <w:b/>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0C3D2DB8"/>
    <w:multiLevelType w:val="hybridMultilevel"/>
    <w:tmpl w:val="8C701F68"/>
    <w:lvl w:ilvl="0" w:tplc="299EF458">
      <w:start w:val="4"/>
      <w:numFmt w:val="bullet"/>
      <w:lvlText w:val="-"/>
      <w:lvlJc w:val="left"/>
      <w:pPr>
        <w:ind w:left="644" w:hanging="360"/>
      </w:pPr>
      <w:rPr>
        <w:rFonts w:ascii="Calibri" w:eastAsiaTheme="minorHAnsi" w:hAnsi="Calibri" w:cstheme="minorBid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0DFC1D4E"/>
    <w:multiLevelType w:val="hybridMultilevel"/>
    <w:tmpl w:val="7C46E59C"/>
    <w:lvl w:ilvl="0" w:tplc="0BE81330">
      <w:numFmt w:val="bullet"/>
      <w:lvlText w:val="-"/>
      <w:lvlJc w:val="left"/>
      <w:pPr>
        <w:ind w:left="720" w:hanging="360"/>
      </w:pPr>
      <w:rPr>
        <w:rFonts w:ascii="Times New Roman" w:eastAsiaTheme="minorHAnsi"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802DBC"/>
    <w:multiLevelType w:val="hybridMultilevel"/>
    <w:tmpl w:val="A8D0B8F6"/>
    <w:lvl w:ilvl="0" w:tplc="3BF82A5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160E40C7"/>
    <w:multiLevelType w:val="hybridMultilevel"/>
    <w:tmpl w:val="DE82D284"/>
    <w:lvl w:ilvl="0" w:tplc="14845B9C">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8477C5"/>
    <w:multiLevelType w:val="hybridMultilevel"/>
    <w:tmpl w:val="FB105D86"/>
    <w:lvl w:ilvl="0" w:tplc="7BA03F0A">
      <w:numFmt w:val="bullet"/>
      <w:lvlText w:val=""/>
      <w:lvlJc w:val="left"/>
      <w:pPr>
        <w:ind w:left="2062" w:hanging="360"/>
      </w:pPr>
      <w:rPr>
        <w:rFonts w:ascii="Symbol" w:eastAsia="Calibri" w:hAnsi="Symbol" w:cs="Times New Roman" w:hint="default"/>
        <w:color w:val="auto"/>
      </w:rPr>
    </w:lvl>
    <w:lvl w:ilvl="1" w:tplc="0C0A0003">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7" w15:restartNumberingAfterBreak="0">
    <w:nsid w:val="18B8725E"/>
    <w:multiLevelType w:val="multilevel"/>
    <w:tmpl w:val="B62419EE"/>
    <w:lvl w:ilvl="0">
      <w:start w:val="1"/>
      <w:numFmt w:val="lowerLetter"/>
      <w:lvlText w:val="%1)"/>
      <w:lvlJc w:val="left"/>
      <w:pPr>
        <w:tabs>
          <w:tab w:val="left" w:pos="288"/>
        </w:tabs>
      </w:pPr>
      <w:rPr>
        <w:rFonts w:ascii="Times New Roman" w:eastAsia="Times New Roman" w:hAnsi="Times New Roman"/>
        <w:i/>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0D36C0"/>
    <w:multiLevelType w:val="hybridMultilevel"/>
    <w:tmpl w:val="F1CCD47A"/>
    <w:lvl w:ilvl="0" w:tplc="41E8B1E4">
      <w:start w:val="5"/>
      <w:numFmt w:val="bullet"/>
      <w:lvlText w:val="-"/>
      <w:lvlJc w:val="left"/>
      <w:pPr>
        <w:ind w:left="717" w:hanging="360"/>
      </w:pPr>
      <w:rPr>
        <w:rFonts w:ascii="Times New Roman" w:eastAsia="Times New Roman" w:hAnsi="Times New Roman" w:cs="Times New Roman"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9" w15:restartNumberingAfterBreak="0">
    <w:nsid w:val="241576D3"/>
    <w:multiLevelType w:val="hybridMultilevel"/>
    <w:tmpl w:val="52EC9E0A"/>
    <w:lvl w:ilvl="0" w:tplc="02BAFCA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5B08A9"/>
    <w:multiLevelType w:val="hybridMultilevel"/>
    <w:tmpl w:val="60DEB210"/>
    <w:lvl w:ilvl="0" w:tplc="81DEC710">
      <w:start w:val="31"/>
      <w:numFmt w:val="bullet"/>
      <w:lvlText w:val=""/>
      <w:lvlJc w:val="left"/>
      <w:pPr>
        <w:tabs>
          <w:tab w:val="num" w:pos="660"/>
        </w:tabs>
        <w:ind w:left="660" w:hanging="360"/>
      </w:pPr>
      <w:rPr>
        <w:rFonts w:ascii="Symbol" w:eastAsia="Times New Roman" w:hAnsi="Symbol" w:cs="Times New Roman" w:hint="default"/>
      </w:rPr>
    </w:lvl>
    <w:lvl w:ilvl="1" w:tplc="0C0A0003" w:tentative="1">
      <w:start w:val="1"/>
      <w:numFmt w:val="bullet"/>
      <w:lvlText w:val="o"/>
      <w:lvlJc w:val="left"/>
      <w:pPr>
        <w:tabs>
          <w:tab w:val="num" w:pos="1380"/>
        </w:tabs>
        <w:ind w:left="1380" w:hanging="360"/>
      </w:pPr>
      <w:rPr>
        <w:rFonts w:ascii="Courier New" w:hAnsi="Courier New" w:cs="Courier New" w:hint="default"/>
      </w:rPr>
    </w:lvl>
    <w:lvl w:ilvl="2" w:tplc="0C0A0005" w:tentative="1">
      <w:start w:val="1"/>
      <w:numFmt w:val="bullet"/>
      <w:lvlText w:val=""/>
      <w:lvlJc w:val="left"/>
      <w:pPr>
        <w:tabs>
          <w:tab w:val="num" w:pos="2100"/>
        </w:tabs>
        <w:ind w:left="2100" w:hanging="360"/>
      </w:pPr>
      <w:rPr>
        <w:rFonts w:ascii="Wingdings" w:hAnsi="Wingdings" w:hint="default"/>
      </w:rPr>
    </w:lvl>
    <w:lvl w:ilvl="3" w:tplc="0C0A0001" w:tentative="1">
      <w:start w:val="1"/>
      <w:numFmt w:val="bullet"/>
      <w:lvlText w:val=""/>
      <w:lvlJc w:val="left"/>
      <w:pPr>
        <w:tabs>
          <w:tab w:val="num" w:pos="2820"/>
        </w:tabs>
        <w:ind w:left="2820" w:hanging="360"/>
      </w:pPr>
      <w:rPr>
        <w:rFonts w:ascii="Symbol" w:hAnsi="Symbol" w:hint="default"/>
      </w:rPr>
    </w:lvl>
    <w:lvl w:ilvl="4" w:tplc="0C0A0003" w:tentative="1">
      <w:start w:val="1"/>
      <w:numFmt w:val="bullet"/>
      <w:lvlText w:val="o"/>
      <w:lvlJc w:val="left"/>
      <w:pPr>
        <w:tabs>
          <w:tab w:val="num" w:pos="3540"/>
        </w:tabs>
        <w:ind w:left="3540" w:hanging="360"/>
      </w:pPr>
      <w:rPr>
        <w:rFonts w:ascii="Courier New" w:hAnsi="Courier New" w:cs="Courier New" w:hint="default"/>
      </w:rPr>
    </w:lvl>
    <w:lvl w:ilvl="5" w:tplc="0C0A0005" w:tentative="1">
      <w:start w:val="1"/>
      <w:numFmt w:val="bullet"/>
      <w:lvlText w:val=""/>
      <w:lvlJc w:val="left"/>
      <w:pPr>
        <w:tabs>
          <w:tab w:val="num" w:pos="4260"/>
        </w:tabs>
        <w:ind w:left="4260" w:hanging="360"/>
      </w:pPr>
      <w:rPr>
        <w:rFonts w:ascii="Wingdings" w:hAnsi="Wingdings" w:hint="default"/>
      </w:rPr>
    </w:lvl>
    <w:lvl w:ilvl="6" w:tplc="0C0A0001" w:tentative="1">
      <w:start w:val="1"/>
      <w:numFmt w:val="bullet"/>
      <w:lvlText w:val=""/>
      <w:lvlJc w:val="left"/>
      <w:pPr>
        <w:tabs>
          <w:tab w:val="num" w:pos="4980"/>
        </w:tabs>
        <w:ind w:left="4980" w:hanging="360"/>
      </w:pPr>
      <w:rPr>
        <w:rFonts w:ascii="Symbol" w:hAnsi="Symbol" w:hint="default"/>
      </w:rPr>
    </w:lvl>
    <w:lvl w:ilvl="7" w:tplc="0C0A0003" w:tentative="1">
      <w:start w:val="1"/>
      <w:numFmt w:val="bullet"/>
      <w:lvlText w:val="o"/>
      <w:lvlJc w:val="left"/>
      <w:pPr>
        <w:tabs>
          <w:tab w:val="num" w:pos="5700"/>
        </w:tabs>
        <w:ind w:left="5700" w:hanging="360"/>
      </w:pPr>
      <w:rPr>
        <w:rFonts w:ascii="Courier New" w:hAnsi="Courier New" w:cs="Courier New" w:hint="default"/>
      </w:rPr>
    </w:lvl>
    <w:lvl w:ilvl="8" w:tplc="0C0A0005" w:tentative="1">
      <w:start w:val="1"/>
      <w:numFmt w:val="bullet"/>
      <w:lvlText w:val=""/>
      <w:lvlJc w:val="left"/>
      <w:pPr>
        <w:tabs>
          <w:tab w:val="num" w:pos="6420"/>
        </w:tabs>
        <w:ind w:left="6420" w:hanging="360"/>
      </w:pPr>
      <w:rPr>
        <w:rFonts w:ascii="Wingdings" w:hAnsi="Wingdings" w:hint="default"/>
      </w:rPr>
    </w:lvl>
  </w:abstractNum>
  <w:abstractNum w:abstractNumId="11" w15:restartNumberingAfterBreak="0">
    <w:nsid w:val="28074D87"/>
    <w:multiLevelType w:val="hybridMultilevel"/>
    <w:tmpl w:val="97A64F08"/>
    <w:lvl w:ilvl="0" w:tplc="62D058AE">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12" w15:restartNumberingAfterBreak="0">
    <w:nsid w:val="2E855925"/>
    <w:multiLevelType w:val="hybridMultilevel"/>
    <w:tmpl w:val="DAA696F6"/>
    <w:lvl w:ilvl="0" w:tplc="B51A52E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ECF6472"/>
    <w:multiLevelType w:val="hybridMultilevel"/>
    <w:tmpl w:val="BB50A302"/>
    <w:lvl w:ilvl="0" w:tplc="7E340AE8">
      <w:start w:val="453"/>
      <w:numFmt w:val="bullet"/>
      <w:lvlText w:val=""/>
      <w:lvlJc w:val="left"/>
      <w:pPr>
        <w:ind w:left="927" w:hanging="360"/>
      </w:pPr>
      <w:rPr>
        <w:rFonts w:ascii="Symbol" w:eastAsia="Times New Roman" w:hAnsi="Symbol"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4" w15:restartNumberingAfterBreak="0">
    <w:nsid w:val="2F700A37"/>
    <w:multiLevelType w:val="hybridMultilevel"/>
    <w:tmpl w:val="D18EE612"/>
    <w:styleLink w:val="1111113"/>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30100F86"/>
    <w:multiLevelType w:val="hybridMultilevel"/>
    <w:tmpl w:val="88C8D872"/>
    <w:lvl w:ilvl="0" w:tplc="B100E7BA">
      <w:start w:val="8"/>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4875C0"/>
    <w:multiLevelType w:val="hybridMultilevel"/>
    <w:tmpl w:val="396096D4"/>
    <w:lvl w:ilvl="0" w:tplc="3282FB9C">
      <w:start w:val="5"/>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7" w15:restartNumberingAfterBreak="0">
    <w:nsid w:val="35665624"/>
    <w:multiLevelType w:val="hybridMultilevel"/>
    <w:tmpl w:val="5FBC1F7C"/>
    <w:lvl w:ilvl="0" w:tplc="5F14E0A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70597A"/>
    <w:multiLevelType w:val="hybridMultilevel"/>
    <w:tmpl w:val="C22EFA82"/>
    <w:lvl w:ilvl="0" w:tplc="2202E780">
      <w:numFmt w:val="bullet"/>
      <w:lvlText w:val="-"/>
      <w:lvlJc w:val="left"/>
      <w:pPr>
        <w:ind w:left="348" w:hanging="360"/>
      </w:pPr>
      <w:rPr>
        <w:rFonts w:ascii="Times New Roman" w:eastAsia="Times New Roman" w:hAnsi="Times New Roman" w:cs="Times New Roman" w:hint="default"/>
      </w:rPr>
    </w:lvl>
    <w:lvl w:ilvl="1" w:tplc="0C0A0003" w:tentative="1">
      <w:start w:val="1"/>
      <w:numFmt w:val="bullet"/>
      <w:lvlText w:val="o"/>
      <w:lvlJc w:val="left"/>
      <w:pPr>
        <w:ind w:left="1068" w:hanging="360"/>
      </w:pPr>
      <w:rPr>
        <w:rFonts w:ascii="Courier New" w:hAnsi="Courier New" w:cs="Courier New" w:hint="default"/>
      </w:rPr>
    </w:lvl>
    <w:lvl w:ilvl="2" w:tplc="0C0A0005" w:tentative="1">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19" w15:restartNumberingAfterBreak="0">
    <w:nsid w:val="3E2B42CC"/>
    <w:multiLevelType w:val="multilevel"/>
    <w:tmpl w:val="9132C888"/>
    <w:lvl w:ilvl="0">
      <w:start w:val="3"/>
      <w:numFmt w:val="decimal"/>
      <w:lvlText w:val="%1."/>
      <w:lvlJc w:val="left"/>
      <w:pPr>
        <w:tabs>
          <w:tab w:val="left" w:pos="288"/>
        </w:tabs>
      </w:pPr>
      <w:rPr>
        <w:rFonts w:ascii="Times New Roman" w:eastAsia="Times New Roman" w:hAnsi="Times New Roman"/>
        <w:i/>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903DBA"/>
    <w:multiLevelType w:val="hybridMultilevel"/>
    <w:tmpl w:val="46162B50"/>
    <w:lvl w:ilvl="0" w:tplc="6658CEAC">
      <w:numFmt w:val="bullet"/>
      <w:lvlText w:val="-"/>
      <w:lvlJc w:val="left"/>
      <w:pPr>
        <w:ind w:left="218" w:hanging="360"/>
      </w:pPr>
      <w:rPr>
        <w:rFonts w:ascii="Times New Roman" w:eastAsia="Times New Roman" w:hAnsi="Times New Roman" w:cs="Times New Roman" w:hint="default"/>
      </w:rPr>
    </w:lvl>
    <w:lvl w:ilvl="1" w:tplc="0C0A0003" w:tentative="1">
      <w:start w:val="1"/>
      <w:numFmt w:val="bullet"/>
      <w:lvlText w:val="o"/>
      <w:lvlJc w:val="left"/>
      <w:pPr>
        <w:ind w:left="938" w:hanging="360"/>
      </w:pPr>
      <w:rPr>
        <w:rFonts w:ascii="Courier New" w:hAnsi="Courier New" w:cs="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21" w15:restartNumberingAfterBreak="0">
    <w:nsid w:val="46A45113"/>
    <w:multiLevelType w:val="hybridMultilevel"/>
    <w:tmpl w:val="56A6A4D0"/>
    <w:lvl w:ilvl="0" w:tplc="638C562C">
      <w:numFmt w:val="bullet"/>
      <w:lvlText w:val="-"/>
      <w:lvlJc w:val="left"/>
      <w:pPr>
        <w:ind w:left="720" w:hanging="360"/>
      </w:pPr>
      <w:rPr>
        <w:rFonts w:ascii="Times New Roman" w:eastAsia="Arial"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712337F"/>
    <w:multiLevelType w:val="hybridMultilevel"/>
    <w:tmpl w:val="BB8A4808"/>
    <w:lvl w:ilvl="0" w:tplc="8098ADA2">
      <w:start w:val="2"/>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49B03B49"/>
    <w:multiLevelType w:val="hybridMultilevel"/>
    <w:tmpl w:val="342AA552"/>
    <w:lvl w:ilvl="0" w:tplc="B41069A2">
      <w:start w:val="22"/>
      <w:numFmt w:val="bullet"/>
      <w:lvlText w:val="-"/>
      <w:lvlJc w:val="left"/>
      <w:pPr>
        <w:ind w:left="720" w:hanging="360"/>
      </w:pPr>
      <w:rPr>
        <w:rFonts w:ascii="Times New Roman" w:eastAsia="Calibri" w:hAnsi="Times New Roman" w:cs="Times New Roman" w:hint="default"/>
        <w:b/>
        <w:bCs/>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A41721D"/>
    <w:multiLevelType w:val="hybridMultilevel"/>
    <w:tmpl w:val="C180FCC2"/>
    <w:lvl w:ilvl="0" w:tplc="4D66DAC2">
      <w:numFmt w:val="bullet"/>
      <w:lvlText w:val="-"/>
      <w:lvlJc w:val="left"/>
      <w:pPr>
        <w:ind w:left="348" w:hanging="360"/>
      </w:pPr>
      <w:rPr>
        <w:rFonts w:ascii="Times New Roman" w:eastAsia="Times New Roman" w:hAnsi="Times New Roman" w:cs="Times New Roman" w:hint="default"/>
      </w:rPr>
    </w:lvl>
    <w:lvl w:ilvl="1" w:tplc="0C0A0003" w:tentative="1">
      <w:start w:val="1"/>
      <w:numFmt w:val="bullet"/>
      <w:lvlText w:val="o"/>
      <w:lvlJc w:val="left"/>
      <w:pPr>
        <w:ind w:left="1068" w:hanging="360"/>
      </w:pPr>
      <w:rPr>
        <w:rFonts w:ascii="Courier New" w:hAnsi="Courier New" w:cs="Courier New" w:hint="default"/>
      </w:rPr>
    </w:lvl>
    <w:lvl w:ilvl="2" w:tplc="0C0A0005" w:tentative="1">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25" w15:restartNumberingAfterBreak="0">
    <w:nsid w:val="4A770B3B"/>
    <w:multiLevelType w:val="multilevel"/>
    <w:tmpl w:val="21FE5132"/>
    <w:lvl w:ilvl="0">
      <w:numFmt w:val="decimal"/>
      <w:pStyle w:val="Ttulo1"/>
      <w:lvlText w:val=""/>
      <w:lvlJc w:val="left"/>
      <w:pPr>
        <w:ind w:left="0" w:firstLine="0"/>
      </w:pPr>
    </w:lvl>
    <w:lvl w:ilvl="1">
      <w:numFmt w:val="decimal"/>
      <w:pStyle w:val="Ttulo2"/>
      <w:lvlText w:val=""/>
      <w:lvlJc w:val="left"/>
      <w:pPr>
        <w:ind w:left="0" w:firstLine="0"/>
      </w:pPr>
    </w:lvl>
    <w:lvl w:ilvl="2">
      <w:numFmt w:val="decimal"/>
      <w:pStyle w:val="Ttulo3"/>
      <w:lvlText w:val=""/>
      <w:lvlJc w:val="left"/>
      <w:pPr>
        <w:ind w:left="0" w:firstLine="0"/>
      </w:pPr>
    </w:lvl>
    <w:lvl w:ilvl="3">
      <w:numFmt w:val="decimal"/>
      <w:pStyle w:val="Ttulo4"/>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CC02656"/>
    <w:multiLevelType w:val="hybridMultilevel"/>
    <w:tmpl w:val="5A5E2618"/>
    <w:lvl w:ilvl="0" w:tplc="60900DA8">
      <w:start w:val="1"/>
      <w:numFmt w:val="decimal"/>
      <w:lvlText w:val="%1)"/>
      <w:lvlJc w:val="left"/>
      <w:pPr>
        <w:ind w:left="660" w:hanging="360"/>
      </w:pPr>
    </w:lvl>
    <w:lvl w:ilvl="1" w:tplc="0C0A0019">
      <w:start w:val="1"/>
      <w:numFmt w:val="lowerLetter"/>
      <w:lvlText w:val="%2."/>
      <w:lvlJc w:val="left"/>
      <w:pPr>
        <w:ind w:left="1380" w:hanging="360"/>
      </w:pPr>
    </w:lvl>
    <w:lvl w:ilvl="2" w:tplc="0C0A001B">
      <w:start w:val="1"/>
      <w:numFmt w:val="lowerRoman"/>
      <w:lvlText w:val="%3."/>
      <w:lvlJc w:val="right"/>
      <w:pPr>
        <w:ind w:left="2100" w:hanging="180"/>
      </w:pPr>
    </w:lvl>
    <w:lvl w:ilvl="3" w:tplc="0C0A000F">
      <w:start w:val="1"/>
      <w:numFmt w:val="decimal"/>
      <w:lvlText w:val="%4."/>
      <w:lvlJc w:val="left"/>
      <w:pPr>
        <w:ind w:left="2820" w:hanging="360"/>
      </w:pPr>
    </w:lvl>
    <w:lvl w:ilvl="4" w:tplc="0C0A0019">
      <w:start w:val="1"/>
      <w:numFmt w:val="lowerLetter"/>
      <w:lvlText w:val="%5."/>
      <w:lvlJc w:val="left"/>
      <w:pPr>
        <w:ind w:left="3540" w:hanging="360"/>
      </w:pPr>
    </w:lvl>
    <w:lvl w:ilvl="5" w:tplc="0C0A001B">
      <w:start w:val="1"/>
      <w:numFmt w:val="lowerRoman"/>
      <w:lvlText w:val="%6."/>
      <w:lvlJc w:val="right"/>
      <w:pPr>
        <w:ind w:left="4260" w:hanging="180"/>
      </w:pPr>
    </w:lvl>
    <w:lvl w:ilvl="6" w:tplc="0C0A000F">
      <w:start w:val="1"/>
      <w:numFmt w:val="decimal"/>
      <w:lvlText w:val="%7."/>
      <w:lvlJc w:val="left"/>
      <w:pPr>
        <w:ind w:left="4980" w:hanging="360"/>
      </w:pPr>
    </w:lvl>
    <w:lvl w:ilvl="7" w:tplc="0C0A0019">
      <w:start w:val="1"/>
      <w:numFmt w:val="lowerLetter"/>
      <w:lvlText w:val="%8."/>
      <w:lvlJc w:val="left"/>
      <w:pPr>
        <w:ind w:left="5700" w:hanging="360"/>
      </w:pPr>
    </w:lvl>
    <w:lvl w:ilvl="8" w:tplc="0C0A001B">
      <w:start w:val="1"/>
      <w:numFmt w:val="lowerRoman"/>
      <w:lvlText w:val="%9."/>
      <w:lvlJc w:val="right"/>
      <w:pPr>
        <w:ind w:left="6420" w:hanging="180"/>
      </w:pPr>
    </w:lvl>
  </w:abstractNum>
  <w:abstractNum w:abstractNumId="27" w15:restartNumberingAfterBreak="0">
    <w:nsid w:val="576A3E52"/>
    <w:multiLevelType w:val="hybridMultilevel"/>
    <w:tmpl w:val="381AC574"/>
    <w:lvl w:ilvl="0" w:tplc="61125592">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8" w15:restartNumberingAfterBreak="0">
    <w:nsid w:val="57940C9D"/>
    <w:multiLevelType w:val="multilevel"/>
    <w:tmpl w:val="09AEAC24"/>
    <w:lvl w:ilvl="0">
      <w:start w:val="1"/>
      <w:numFmt w:val="decimal"/>
      <w:lvlText w:val="%1."/>
      <w:lvlJc w:val="left"/>
      <w:pPr>
        <w:tabs>
          <w:tab w:val="left" w:pos="288"/>
        </w:tabs>
      </w:pPr>
      <w:rPr>
        <w:rFonts w:ascii="Times New Roman" w:eastAsia="Times New Roman" w:hAnsi="Times New Roman"/>
        <w:i/>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F720BC"/>
    <w:multiLevelType w:val="hybridMultilevel"/>
    <w:tmpl w:val="FFFFFFFF"/>
    <w:lvl w:ilvl="0" w:tplc="FFFFFFFF">
      <w:start w:val="1"/>
      <w:numFmt w:val="lowerLetter"/>
      <w:lvlText w:val="%1)"/>
      <w:lvlJc w:val="left"/>
      <w:pPr>
        <w:ind w:left="717" w:hanging="360"/>
      </w:pPr>
      <w:rPr>
        <w:rFonts w:cs="Times New Roman" w:hint="default"/>
      </w:rPr>
    </w:lvl>
    <w:lvl w:ilvl="1" w:tplc="FFFFFFFF" w:tentative="1">
      <w:start w:val="1"/>
      <w:numFmt w:val="lowerLetter"/>
      <w:lvlText w:val="%2."/>
      <w:lvlJc w:val="left"/>
      <w:pPr>
        <w:ind w:left="1437" w:hanging="360"/>
      </w:pPr>
      <w:rPr>
        <w:rFonts w:cs="Times New Roman"/>
      </w:rPr>
    </w:lvl>
    <w:lvl w:ilvl="2" w:tplc="FFFFFFFF" w:tentative="1">
      <w:start w:val="1"/>
      <w:numFmt w:val="lowerRoman"/>
      <w:lvlText w:val="%3."/>
      <w:lvlJc w:val="right"/>
      <w:pPr>
        <w:ind w:left="2157" w:hanging="180"/>
      </w:pPr>
      <w:rPr>
        <w:rFonts w:cs="Times New Roman"/>
      </w:rPr>
    </w:lvl>
    <w:lvl w:ilvl="3" w:tplc="FFFFFFFF" w:tentative="1">
      <w:start w:val="1"/>
      <w:numFmt w:val="decimal"/>
      <w:lvlText w:val="%4."/>
      <w:lvlJc w:val="left"/>
      <w:pPr>
        <w:ind w:left="2877" w:hanging="360"/>
      </w:pPr>
      <w:rPr>
        <w:rFonts w:cs="Times New Roman"/>
      </w:rPr>
    </w:lvl>
    <w:lvl w:ilvl="4" w:tplc="FFFFFFFF" w:tentative="1">
      <w:start w:val="1"/>
      <w:numFmt w:val="lowerLetter"/>
      <w:lvlText w:val="%5."/>
      <w:lvlJc w:val="left"/>
      <w:pPr>
        <w:ind w:left="3597" w:hanging="360"/>
      </w:pPr>
      <w:rPr>
        <w:rFonts w:cs="Times New Roman"/>
      </w:rPr>
    </w:lvl>
    <w:lvl w:ilvl="5" w:tplc="FFFFFFFF" w:tentative="1">
      <w:start w:val="1"/>
      <w:numFmt w:val="lowerRoman"/>
      <w:lvlText w:val="%6."/>
      <w:lvlJc w:val="right"/>
      <w:pPr>
        <w:ind w:left="4317" w:hanging="180"/>
      </w:pPr>
      <w:rPr>
        <w:rFonts w:cs="Times New Roman"/>
      </w:rPr>
    </w:lvl>
    <w:lvl w:ilvl="6" w:tplc="FFFFFFFF" w:tentative="1">
      <w:start w:val="1"/>
      <w:numFmt w:val="decimal"/>
      <w:lvlText w:val="%7."/>
      <w:lvlJc w:val="left"/>
      <w:pPr>
        <w:ind w:left="5037" w:hanging="360"/>
      </w:pPr>
      <w:rPr>
        <w:rFonts w:cs="Times New Roman"/>
      </w:rPr>
    </w:lvl>
    <w:lvl w:ilvl="7" w:tplc="FFFFFFFF" w:tentative="1">
      <w:start w:val="1"/>
      <w:numFmt w:val="lowerLetter"/>
      <w:lvlText w:val="%8."/>
      <w:lvlJc w:val="left"/>
      <w:pPr>
        <w:ind w:left="5757" w:hanging="360"/>
      </w:pPr>
      <w:rPr>
        <w:rFonts w:cs="Times New Roman"/>
      </w:rPr>
    </w:lvl>
    <w:lvl w:ilvl="8" w:tplc="FFFFFFFF" w:tentative="1">
      <w:start w:val="1"/>
      <w:numFmt w:val="lowerRoman"/>
      <w:lvlText w:val="%9."/>
      <w:lvlJc w:val="right"/>
      <w:pPr>
        <w:ind w:left="6477" w:hanging="180"/>
      </w:pPr>
      <w:rPr>
        <w:rFonts w:cs="Times New Roman"/>
      </w:rPr>
    </w:lvl>
  </w:abstractNum>
  <w:abstractNum w:abstractNumId="30" w15:restartNumberingAfterBreak="0">
    <w:nsid w:val="5C7C5163"/>
    <w:multiLevelType w:val="hybridMultilevel"/>
    <w:tmpl w:val="FFFFFFFF"/>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1" w15:restartNumberingAfterBreak="0">
    <w:nsid w:val="70C3293B"/>
    <w:multiLevelType w:val="hybridMultilevel"/>
    <w:tmpl w:val="091A8462"/>
    <w:lvl w:ilvl="0" w:tplc="122A41BA">
      <w:start w:val="1"/>
      <w:numFmt w:val="lowerLetter"/>
      <w:lvlText w:val="%1)"/>
      <w:lvlJc w:val="left"/>
      <w:pPr>
        <w:ind w:left="717" w:hanging="360"/>
      </w:pPr>
      <w:rPr>
        <w:b/>
      </w:rPr>
    </w:lvl>
    <w:lvl w:ilvl="1" w:tplc="0C0A0019">
      <w:start w:val="1"/>
      <w:numFmt w:val="lowerLetter"/>
      <w:lvlText w:val="%2."/>
      <w:lvlJc w:val="left"/>
      <w:pPr>
        <w:ind w:left="1437" w:hanging="360"/>
      </w:pPr>
    </w:lvl>
    <w:lvl w:ilvl="2" w:tplc="0C0A001B">
      <w:start w:val="1"/>
      <w:numFmt w:val="lowerRoman"/>
      <w:lvlText w:val="%3."/>
      <w:lvlJc w:val="right"/>
      <w:pPr>
        <w:ind w:left="2157" w:hanging="180"/>
      </w:pPr>
    </w:lvl>
    <w:lvl w:ilvl="3" w:tplc="0C0A000F">
      <w:start w:val="1"/>
      <w:numFmt w:val="decimal"/>
      <w:lvlText w:val="%4."/>
      <w:lvlJc w:val="left"/>
      <w:pPr>
        <w:ind w:left="2877" w:hanging="360"/>
      </w:pPr>
    </w:lvl>
    <w:lvl w:ilvl="4" w:tplc="0C0A0019">
      <w:start w:val="1"/>
      <w:numFmt w:val="lowerLetter"/>
      <w:lvlText w:val="%5."/>
      <w:lvlJc w:val="left"/>
      <w:pPr>
        <w:ind w:left="3597" w:hanging="360"/>
      </w:pPr>
    </w:lvl>
    <w:lvl w:ilvl="5" w:tplc="0C0A001B">
      <w:start w:val="1"/>
      <w:numFmt w:val="lowerRoman"/>
      <w:lvlText w:val="%6."/>
      <w:lvlJc w:val="right"/>
      <w:pPr>
        <w:ind w:left="4317" w:hanging="180"/>
      </w:pPr>
    </w:lvl>
    <w:lvl w:ilvl="6" w:tplc="0C0A000F">
      <w:start w:val="1"/>
      <w:numFmt w:val="decimal"/>
      <w:lvlText w:val="%7."/>
      <w:lvlJc w:val="left"/>
      <w:pPr>
        <w:ind w:left="5037" w:hanging="360"/>
      </w:pPr>
    </w:lvl>
    <w:lvl w:ilvl="7" w:tplc="0C0A0019">
      <w:start w:val="1"/>
      <w:numFmt w:val="lowerLetter"/>
      <w:lvlText w:val="%8."/>
      <w:lvlJc w:val="left"/>
      <w:pPr>
        <w:ind w:left="5757" w:hanging="360"/>
      </w:pPr>
    </w:lvl>
    <w:lvl w:ilvl="8" w:tplc="0C0A001B">
      <w:start w:val="1"/>
      <w:numFmt w:val="lowerRoman"/>
      <w:lvlText w:val="%9."/>
      <w:lvlJc w:val="right"/>
      <w:pPr>
        <w:ind w:left="6477" w:hanging="180"/>
      </w:pPr>
    </w:lvl>
  </w:abstractNum>
  <w:abstractNum w:abstractNumId="32" w15:restartNumberingAfterBreak="0">
    <w:nsid w:val="71C27326"/>
    <w:multiLevelType w:val="hybridMultilevel"/>
    <w:tmpl w:val="312A8282"/>
    <w:lvl w:ilvl="0" w:tplc="26BA24C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8FB0CC3"/>
    <w:multiLevelType w:val="hybridMultilevel"/>
    <w:tmpl w:val="75A2459A"/>
    <w:lvl w:ilvl="0" w:tplc="9AA8A7E4">
      <w:start w:val="9"/>
      <w:numFmt w:val="bullet"/>
      <w:lvlText w:val="-"/>
      <w:lvlJc w:val="left"/>
      <w:pPr>
        <w:ind w:left="15885" w:hanging="360"/>
      </w:pPr>
      <w:rPr>
        <w:rFonts w:ascii="Times New Roman" w:eastAsia="Times New Roman" w:hAnsi="Times New Roman" w:cs="Times New Roman" w:hint="default"/>
        <w:b w:val="0"/>
        <w:bCs/>
      </w:rPr>
    </w:lvl>
    <w:lvl w:ilvl="1" w:tplc="0C0A0003" w:tentative="1">
      <w:start w:val="1"/>
      <w:numFmt w:val="bullet"/>
      <w:lvlText w:val="o"/>
      <w:lvlJc w:val="left"/>
      <w:pPr>
        <w:ind w:left="9646" w:hanging="360"/>
      </w:pPr>
      <w:rPr>
        <w:rFonts w:ascii="Courier New" w:hAnsi="Courier New" w:cs="Courier New" w:hint="default"/>
      </w:rPr>
    </w:lvl>
    <w:lvl w:ilvl="2" w:tplc="0C0A0005" w:tentative="1">
      <w:start w:val="1"/>
      <w:numFmt w:val="bullet"/>
      <w:lvlText w:val=""/>
      <w:lvlJc w:val="left"/>
      <w:pPr>
        <w:ind w:left="10366" w:hanging="360"/>
      </w:pPr>
      <w:rPr>
        <w:rFonts w:ascii="Wingdings" w:hAnsi="Wingdings" w:hint="default"/>
      </w:rPr>
    </w:lvl>
    <w:lvl w:ilvl="3" w:tplc="0C0A0001" w:tentative="1">
      <w:start w:val="1"/>
      <w:numFmt w:val="bullet"/>
      <w:lvlText w:val=""/>
      <w:lvlJc w:val="left"/>
      <w:pPr>
        <w:ind w:left="11086" w:hanging="360"/>
      </w:pPr>
      <w:rPr>
        <w:rFonts w:ascii="Symbol" w:hAnsi="Symbol" w:hint="default"/>
      </w:rPr>
    </w:lvl>
    <w:lvl w:ilvl="4" w:tplc="0C0A0003" w:tentative="1">
      <w:start w:val="1"/>
      <w:numFmt w:val="bullet"/>
      <w:lvlText w:val="o"/>
      <w:lvlJc w:val="left"/>
      <w:pPr>
        <w:ind w:left="11806" w:hanging="360"/>
      </w:pPr>
      <w:rPr>
        <w:rFonts w:ascii="Courier New" w:hAnsi="Courier New" w:cs="Courier New" w:hint="default"/>
      </w:rPr>
    </w:lvl>
    <w:lvl w:ilvl="5" w:tplc="0C0A0005" w:tentative="1">
      <w:start w:val="1"/>
      <w:numFmt w:val="bullet"/>
      <w:lvlText w:val=""/>
      <w:lvlJc w:val="left"/>
      <w:pPr>
        <w:ind w:left="12526" w:hanging="360"/>
      </w:pPr>
      <w:rPr>
        <w:rFonts w:ascii="Wingdings" w:hAnsi="Wingdings" w:hint="default"/>
      </w:rPr>
    </w:lvl>
    <w:lvl w:ilvl="6" w:tplc="0C0A0001" w:tentative="1">
      <w:start w:val="1"/>
      <w:numFmt w:val="bullet"/>
      <w:lvlText w:val=""/>
      <w:lvlJc w:val="left"/>
      <w:pPr>
        <w:ind w:left="13246" w:hanging="360"/>
      </w:pPr>
      <w:rPr>
        <w:rFonts w:ascii="Symbol" w:hAnsi="Symbol" w:hint="default"/>
      </w:rPr>
    </w:lvl>
    <w:lvl w:ilvl="7" w:tplc="0C0A0003" w:tentative="1">
      <w:start w:val="1"/>
      <w:numFmt w:val="bullet"/>
      <w:lvlText w:val="o"/>
      <w:lvlJc w:val="left"/>
      <w:pPr>
        <w:ind w:left="13966" w:hanging="360"/>
      </w:pPr>
      <w:rPr>
        <w:rFonts w:ascii="Courier New" w:hAnsi="Courier New" w:cs="Courier New" w:hint="default"/>
      </w:rPr>
    </w:lvl>
    <w:lvl w:ilvl="8" w:tplc="0C0A0005" w:tentative="1">
      <w:start w:val="1"/>
      <w:numFmt w:val="bullet"/>
      <w:lvlText w:val=""/>
      <w:lvlJc w:val="left"/>
      <w:pPr>
        <w:ind w:left="14686" w:hanging="360"/>
      </w:pPr>
      <w:rPr>
        <w:rFonts w:ascii="Wingdings" w:hAnsi="Wingdings" w:hint="default"/>
      </w:rPr>
    </w:lvl>
  </w:abstractNum>
  <w:abstractNum w:abstractNumId="34" w15:restartNumberingAfterBreak="0">
    <w:nsid w:val="7D8663B5"/>
    <w:multiLevelType w:val="hybridMultilevel"/>
    <w:tmpl w:val="D1509122"/>
    <w:lvl w:ilvl="0" w:tplc="87901FC2">
      <w:numFmt w:val="bullet"/>
      <w:lvlText w:val="-"/>
      <w:lvlJc w:val="left"/>
      <w:pPr>
        <w:ind w:left="7448" w:hanging="360"/>
      </w:pPr>
      <w:rPr>
        <w:rFonts w:ascii="Calibri" w:eastAsiaTheme="minorHAnsi" w:hAnsi="Calibri" w:cs="Calibri" w:hint="default"/>
        <w:b/>
      </w:rPr>
    </w:lvl>
    <w:lvl w:ilvl="1" w:tplc="0C0A0003" w:tentative="1">
      <w:start w:val="1"/>
      <w:numFmt w:val="bullet"/>
      <w:lvlText w:val="o"/>
      <w:lvlJc w:val="left"/>
      <w:pPr>
        <w:ind w:left="1008" w:hanging="360"/>
      </w:pPr>
      <w:rPr>
        <w:rFonts w:ascii="Courier New" w:hAnsi="Courier New" w:cs="Courier New" w:hint="default"/>
      </w:rPr>
    </w:lvl>
    <w:lvl w:ilvl="2" w:tplc="0C0A0005" w:tentative="1">
      <w:start w:val="1"/>
      <w:numFmt w:val="bullet"/>
      <w:lvlText w:val=""/>
      <w:lvlJc w:val="left"/>
      <w:pPr>
        <w:ind w:left="1728" w:hanging="360"/>
      </w:pPr>
      <w:rPr>
        <w:rFonts w:ascii="Wingdings" w:hAnsi="Wingdings" w:hint="default"/>
      </w:rPr>
    </w:lvl>
    <w:lvl w:ilvl="3" w:tplc="0C0A0001" w:tentative="1">
      <w:start w:val="1"/>
      <w:numFmt w:val="bullet"/>
      <w:lvlText w:val=""/>
      <w:lvlJc w:val="left"/>
      <w:pPr>
        <w:ind w:left="2448" w:hanging="360"/>
      </w:pPr>
      <w:rPr>
        <w:rFonts w:ascii="Symbol" w:hAnsi="Symbol" w:hint="default"/>
      </w:rPr>
    </w:lvl>
    <w:lvl w:ilvl="4" w:tplc="0C0A0003" w:tentative="1">
      <w:start w:val="1"/>
      <w:numFmt w:val="bullet"/>
      <w:lvlText w:val="o"/>
      <w:lvlJc w:val="left"/>
      <w:pPr>
        <w:ind w:left="3168" w:hanging="360"/>
      </w:pPr>
      <w:rPr>
        <w:rFonts w:ascii="Courier New" w:hAnsi="Courier New" w:cs="Courier New" w:hint="default"/>
      </w:rPr>
    </w:lvl>
    <w:lvl w:ilvl="5" w:tplc="0C0A0005" w:tentative="1">
      <w:start w:val="1"/>
      <w:numFmt w:val="bullet"/>
      <w:lvlText w:val=""/>
      <w:lvlJc w:val="left"/>
      <w:pPr>
        <w:ind w:left="3888" w:hanging="360"/>
      </w:pPr>
      <w:rPr>
        <w:rFonts w:ascii="Wingdings" w:hAnsi="Wingdings" w:hint="default"/>
      </w:rPr>
    </w:lvl>
    <w:lvl w:ilvl="6" w:tplc="0C0A0001" w:tentative="1">
      <w:start w:val="1"/>
      <w:numFmt w:val="bullet"/>
      <w:lvlText w:val=""/>
      <w:lvlJc w:val="left"/>
      <w:pPr>
        <w:ind w:left="4608" w:hanging="360"/>
      </w:pPr>
      <w:rPr>
        <w:rFonts w:ascii="Symbol" w:hAnsi="Symbol" w:hint="default"/>
      </w:rPr>
    </w:lvl>
    <w:lvl w:ilvl="7" w:tplc="0C0A0003" w:tentative="1">
      <w:start w:val="1"/>
      <w:numFmt w:val="bullet"/>
      <w:lvlText w:val="o"/>
      <w:lvlJc w:val="left"/>
      <w:pPr>
        <w:ind w:left="5328" w:hanging="360"/>
      </w:pPr>
      <w:rPr>
        <w:rFonts w:ascii="Courier New" w:hAnsi="Courier New" w:cs="Courier New" w:hint="default"/>
      </w:rPr>
    </w:lvl>
    <w:lvl w:ilvl="8" w:tplc="0C0A0005" w:tentative="1">
      <w:start w:val="1"/>
      <w:numFmt w:val="bullet"/>
      <w:lvlText w:val=""/>
      <w:lvlJc w:val="left"/>
      <w:pPr>
        <w:ind w:left="6048" w:hanging="360"/>
      </w:pPr>
      <w:rPr>
        <w:rFonts w:ascii="Wingdings" w:hAnsi="Wingdings" w:hint="default"/>
      </w:rPr>
    </w:lvl>
  </w:abstractNum>
  <w:num w:numId="1" w16cid:durableId="819005552">
    <w:abstractNumId w:val="6"/>
  </w:num>
  <w:num w:numId="2" w16cid:durableId="227494232">
    <w:abstractNumId w:val="22"/>
  </w:num>
  <w:num w:numId="3" w16cid:durableId="2003312709">
    <w:abstractNumId w:val="10"/>
  </w:num>
  <w:num w:numId="4" w16cid:durableId="5682001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7345547">
    <w:abstractNumId w:val="6"/>
  </w:num>
  <w:num w:numId="6" w16cid:durableId="1370641252">
    <w:abstractNumId w:val="2"/>
  </w:num>
  <w:num w:numId="7" w16cid:durableId="45765878">
    <w:abstractNumId w:val="14"/>
  </w:num>
  <w:num w:numId="8" w16cid:durableId="102848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261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0936375">
    <w:abstractNumId w:val="30"/>
  </w:num>
  <w:num w:numId="11" w16cid:durableId="1410498084">
    <w:abstractNumId w:val="15"/>
  </w:num>
  <w:num w:numId="12" w16cid:durableId="1258711711">
    <w:abstractNumId w:val="28"/>
  </w:num>
  <w:num w:numId="13" w16cid:durableId="702829289">
    <w:abstractNumId w:val="7"/>
  </w:num>
  <w:num w:numId="14" w16cid:durableId="1783113507">
    <w:abstractNumId w:val="4"/>
  </w:num>
  <w:num w:numId="15" w16cid:durableId="393629786">
    <w:abstractNumId w:val="19"/>
  </w:num>
  <w:num w:numId="16" w16cid:durableId="1873686074">
    <w:abstractNumId w:val="24"/>
  </w:num>
  <w:num w:numId="17" w16cid:durableId="1127314230">
    <w:abstractNumId w:val="0"/>
  </w:num>
  <w:num w:numId="18" w16cid:durableId="1441097761">
    <w:abstractNumId w:val="18"/>
  </w:num>
  <w:num w:numId="19" w16cid:durableId="1800033019">
    <w:abstractNumId w:val="33"/>
  </w:num>
  <w:num w:numId="20" w16cid:durableId="861557570">
    <w:abstractNumId w:val="34"/>
  </w:num>
  <w:num w:numId="21" w16cid:durableId="131990262">
    <w:abstractNumId w:val="13"/>
  </w:num>
  <w:num w:numId="22" w16cid:durableId="2011256374">
    <w:abstractNumId w:val="32"/>
  </w:num>
  <w:num w:numId="23" w16cid:durableId="77293930">
    <w:abstractNumId w:val="10"/>
  </w:num>
  <w:num w:numId="24" w16cid:durableId="1423330605">
    <w:abstractNumId w:val="3"/>
  </w:num>
  <w:num w:numId="25" w16cid:durableId="817041219">
    <w:abstractNumId w:val="8"/>
  </w:num>
  <w:num w:numId="26" w16cid:durableId="1128739019">
    <w:abstractNumId w:val="16"/>
  </w:num>
  <w:num w:numId="27" w16cid:durableId="1435130295">
    <w:abstractNumId w:val="23"/>
  </w:num>
  <w:num w:numId="28" w16cid:durableId="1990203401">
    <w:abstractNumId w:val="10"/>
  </w:num>
  <w:num w:numId="29" w16cid:durableId="2116974805">
    <w:abstractNumId w:val="29"/>
  </w:num>
  <w:num w:numId="30" w16cid:durableId="9162136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0795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4232851">
    <w:abstractNumId w:val="12"/>
  </w:num>
  <w:num w:numId="33" w16cid:durableId="286814802">
    <w:abstractNumId w:val="25"/>
  </w:num>
  <w:num w:numId="34" w16cid:durableId="965351906">
    <w:abstractNumId w:val="21"/>
  </w:num>
  <w:num w:numId="35" w16cid:durableId="401178399">
    <w:abstractNumId w:val="5"/>
  </w:num>
  <w:num w:numId="36" w16cid:durableId="871770125">
    <w:abstractNumId w:val="17"/>
  </w:num>
  <w:num w:numId="37" w16cid:durableId="478961991">
    <w:abstractNumId w:val="27"/>
  </w:num>
  <w:num w:numId="38" w16cid:durableId="784009813">
    <w:abstractNumId w:val="1"/>
  </w:num>
  <w:num w:numId="39" w16cid:durableId="612521622">
    <w:abstractNumId w:val="9"/>
  </w:num>
  <w:num w:numId="40" w16cid:durableId="17829165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C4C"/>
    <w:rsid w:val="00036A52"/>
    <w:rsid w:val="0004131D"/>
    <w:rsid w:val="00041A37"/>
    <w:rsid w:val="000575E8"/>
    <w:rsid w:val="00092765"/>
    <w:rsid w:val="000C02E9"/>
    <w:rsid w:val="000F2A30"/>
    <w:rsid w:val="000F5576"/>
    <w:rsid w:val="000F65FA"/>
    <w:rsid w:val="000F6A98"/>
    <w:rsid w:val="00106E5F"/>
    <w:rsid w:val="00154B1C"/>
    <w:rsid w:val="001E1BCB"/>
    <w:rsid w:val="001F42B5"/>
    <w:rsid w:val="0021308A"/>
    <w:rsid w:val="002203EF"/>
    <w:rsid w:val="00227A4D"/>
    <w:rsid w:val="002468DA"/>
    <w:rsid w:val="00280D9F"/>
    <w:rsid w:val="00290A97"/>
    <w:rsid w:val="002B354C"/>
    <w:rsid w:val="002F7D73"/>
    <w:rsid w:val="003160AE"/>
    <w:rsid w:val="00344BC8"/>
    <w:rsid w:val="00354A9A"/>
    <w:rsid w:val="00362E90"/>
    <w:rsid w:val="00365D51"/>
    <w:rsid w:val="00370C7C"/>
    <w:rsid w:val="003A1B88"/>
    <w:rsid w:val="003C784C"/>
    <w:rsid w:val="003F07FF"/>
    <w:rsid w:val="00401856"/>
    <w:rsid w:val="004122B8"/>
    <w:rsid w:val="004146B5"/>
    <w:rsid w:val="00416731"/>
    <w:rsid w:val="00431758"/>
    <w:rsid w:val="00431E06"/>
    <w:rsid w:val="00456CAE"/>
    <w:rsid w:val="0046090A"/>
    <w:rsid w:val="004828C1"/>
    <w:rsid w:val="00493773"/>
    <w:rsid w:val="00494FEB"/>
    <w:rsid w:val="004A0217"/>
    <w:rsid w:val="004B6EFC"/>
    <w:rsid w:val="004B7E52"/>
    <w:rsid w:val="004C1F5B"/>
    <w:rsid w:val="004F5FE8"/>
    <w:rsid w:val="00510669"/>
    <w:rsid w:val="00515034"/>
    <w:rsid w:val="005364FB"/>
    <w:rsid w:val="005A753F"/>
    <w:rsid w:val="005B4779"/>
    <w:rsid w:val="005C52FE"/>
    <w:rsid w:val="005D5F95"/>
    <w:rsid w:val="005E732C"/>
    <w:rsid w:val="005F485A"/>
    <w:rsid w:val="006051AB"/>
    <w:rsid w:val="006321E3"/>
    <w:rsid w:val="006433DF"/>
    <w:rsid w:val="0068151A"/>
    <w:rsid w:val="00681DED"/>
    <w:rsid w:val="00682ECE"/>
    <w:rsid w:val="00687718"/>
    <w:rsid w:val="006A3FBD"/>
    <w:rsid w:val="006A7E4E"/>
    <w:rsid w:val="006B6ACB"/>
    <w:rsid w:val="006C4C4C"/>
    <w:rsid w:val="006E71FB"/>
    <w:rsid w:val="006F5B93"/>
    <w:rsid w:val="00702940"/>
    <w:rsid w:val="0074482A"/>
    <w:rsid w:val="007529A0"/>
    <w:rsid w:val="00762353"/>
    <w:rsid w:val="00771C7C"/>
    <w:rsid w:val="00787BBF"/>
    <w:rsid w:val="007A1220"/>
    <w:rsid w:val="007B7A64"/>
    <w:rsid w:val="007C3EC0"/>
    <w:rsid w:val="007D6F4F"/>
    <w:rsid w:val="007E3F0A"/>
    <w:rsid w:val="00825238"/>
    <w:rsid w:val="00826165"/>
    <w:rsid w:val="00830985"/>
    <w:rsid w:val="00842A12"/>
    <w:rsid w:val="008447B6"/>
    <w:rsid w:val="00854BE5"/>
    <w:rsid w:val="00873640"/>
    <w:rsid w:val="0088314C"/>
    <w:rsid w:val="00885FEF"/>
    <w:rsid w:val="00890D64"/>
    <w:rsid w:val="008A1419"/>
    <w:rsid w:val="008A4631"/>
    <w:rsid w:val="008E0D01"/>
    <w:rsid w:val="008E1C5B"/>
    <w:rsid w:val="008F00E8"/>
    <w:rsid w:val="00912A13"/>
    <w:rsid w:val="0092493F"/>
    <w:rsid w:val="00941153"/>
    <w:rsid w:val="009469AD"/>
    <w:rsid w:val="0095572F"/>
    <w:rsid w:val="009848A5"/>
    <w:rsid w:val="00990D22"/>
    <w:rsid w:val="009A03C3"/>
    <w:rsid w:val="009B0F07"/>
    <w:rsid w:val="009B723C"/>
    <w:rsid w:val="009C4D4F"/>
    <w:rsid w:val="00A01AAB"/>
    <w:rsid w:val="00A0416A"/>
    <w:rsid w:val="00A10BEB"/>
    <w:rsid w:val="00A1360B"/>
    <w:rsid w:val="00A17CAB"/>
    <w:rsid w:val="00A25928"/>
    <w:rsid w:val="00A30D77"/>
    <w:rsid w:val="00A401B3"/>
    <w:rsid w:val="00A41925"/>
    <w:rsid w:val="00A62A02"/>
    <w:rsid w:val="00A71572"/>
    <w:rsid w:val="00AA28DD"/>
    <w:rsid w:val="00AC07C3"/>
    <w:rsid w:val="00B11973"/>
    <w:rsid w:val="00B30128"/>
    <w:rsid w:val="00B47262"/>
    <w:rsid w:val="00B50DFF"/>
    <w:rsid w:val="00B57714"/>
    <w:rsid w:val="00B63AE8"/>
    <w:rsid w:val="00B66BAA"/>
    <w:rsid w:val="00B77C7C"/>
    <w:rsid w:val="00B82A89"/>
    <w:rsid w:val="00B95707"/>
    <w:rsid w:val="00BA2134"/>
    <w:rsid w:val="00BA56A7"/>
    <w:rsid w:val="00BA5E9F"/>
    <w:rsid w:val="00BB5B78"/>
    <w:rsid w:val="00BB7265"/>
    <w:rsid w:val="00BE0270"/>
    <w:rsid w:val="00BE306B"/>
    <w:rsid w:val="00BE7BD9"/>
    <w:rsid w:val="00C24A78"/>
    <w:rsid w:val="00C47FE4"/>
    <w:rsid w:val="00C6642C"/>
    <w:rsid w:val="00C77145"/>
    <w:rsid w:val="00C87CD0"/>
    <w:rsid w:val="00C917A4"/>
    <w:rsid w:val="00CA3C12"/>
    <w:rsid w:val="00CD0E95"/>
    <w:rsid w:val="00CD616F"/>
    <w:rsid w:val="00D02734"/>
    <w:rsid w:val="00D1380A"/>
    <w:rsid w:val="00D15084"/>
    <w:rsid w:val="00D344A5"/>
    <w:rsid w:val="00D36E1F"/>
    <w:rsid w:val="00D608E2"/>
    <w:rsid w:val="00D84DA4"/>
    <w:rsid w:val="00D906A8"/>
    <w:rsid w:val="00DC4AA4"/>
    <w:rsid w:val="00DD46FD"/>
    <w:rsid w:val="00DD4CD7"/>
    <w:rsid w:val="00DD6D99"/>
    <w:rsid w:val="00DE2135"/>
    <w:rsid w:val="00DF4FA2"/>
    <w:rsid w:val="00DF5B2F"/>
    <w:rsid w:val="00E34BA9"/>
    <w:rsid w:val="00E61BCA"/>
    <w:rsid w:val="00EA0F13"/>
    <w:rsid w:val="00EA2CA0"/>
    <w:rsid w:val="00EC3E97"/>
    <w:rsid w:val="00EC4FF4"/>
    <w:rsid w:val="00EC7A33"/>
    <w:rsid w:val="00ED19CE"/>
    <w:rsid w:val="00EE08F3"/>
    <w:rsid w:val="00EF0FAA"/>
    <w:rsid w:val="00F30C97"/>
    <w:rsid w:val="00F54445"/>
    <w:rsid w:val="00F832ED"/>
    <w:rsid w:val="00FA7BE8"/>
    <w:rsid w:val="00FC765F"/>
    <w:rsid w:val="00FE5ECC"/>
    <w:rsid w:val="00FE61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FCB3"/>
  <w15:chartTrackingRefBased/>
  <w15:docId w15:val="{0E8AB6F2-FC22-4FA1-9CD3-0521D6D8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2" w:lineRule="auto"/>
    </w:pPr>
  </w:style>
  <w:style w:type="paragraph" w:styleId="Ttulo1">
    <w:name w:val="heading 1"/>
    <w:basedOn w:val="Normal"/>
    <w:next w:val="Normal"/>
    <w:link w:val="Ttulo1Car"/>
    <w:uiPriority w:val="9"/>
    <w:qFormat/>
    <w:rsid w:val="00A17CAB"/>
    <w:pPr>
      <w:keepNext/>
      <w:numPr>
        <w:numId w:val="33"/>
      </w:numPr>
      <w:tabs>
        <w:tab w:val="num" w:pos="2552"/>
      </w:tabs>
      <w:spacing w:before="240" w:after="120" w:line="240" w:lineRule="auto"/>
      <w:ind w:left="2552" w:right="567"/>
      <w:jc w:val="both"/>
      <w:outlineLvl w:val="0"/>
    </w:pPr>
    <w:rPr>
      <w:rFonts w:ascii="Arial" w:eastAsia="Times New Roman" w:hAnsi="Arial" w:cs="Times New Roman"/>
      <w:b/>
      <w:sz w:val="20"/>
      <w:szCs w:val="32"/>
      <w:lang w:val="es-ES_tradnl" w:eastAsia="es-ES"/>
    </w:rPr>
  </w:style>
  <w:style w:type="paragraph" w:styleId="Ttulo2">
    <w:name w:val="heading 2"/>
    <w:basedOn w:val="Normal"/>
    <w:next w:val="Normal"/>
    <w:link w:val="Ttulo2Car"/>
    <w:uiPriority w:val="9"/>
    <w:semiHidden/>
    <w:unhideWhenUsed/>
    <w:qFormat/>
    <w:rsid w:val="00A17CAB"/>
    <w:pPr>
      <w:keepNext/>
      <w:numPr>
        <w:ilvl w:val="1"/>
        <w:numId w:val="33"/>
      </w:numPr>
      <w:tabs>
        <w:tab w:val="num" w:pos="2552"/>
      </w:tabs>
      <w:spacing w:before="240" w:after="120" w:line="240" w:lineRule="auto"/>
      <w:ind w:left="2552" w:right="567"/>
      <w:jc w:val="both"/>
      <w:outlineLvl w:val="1"/>
    </w:pPr>
    <w:rPr>
      <w:rFonts w:ascii="Arial" w:eastAsia="Times New Roman" w:hAnsi="Arial" w:cs="Times New Roman"/>
      <w:b/>
      <w:sz w:val="20"/>
      <w:szCs w:val="20"/>
      <w:lang w:val="es-ES_tradnl" w:eastAsia="es-ES"/>
    </w:rPr>
  </w:style>
  <w:style w:type="paragraph" w:styleId="Ttulo3">
    <w:name w:val="heading 3"/>
    <w:basedOn w:val="Normal"/>
    <w:next w:val="Normal"/>
    <w:link w:val="Ttulo3Car"/>
    <w:uiPriority w:val="9"/>
    <w:semiHidden/>
    <w:unhideWhenUsed/>
    <w:qFormat/>
    <w:rsid w:val="00A17CAB"/>
    <w:pPr>
      <w:keepNext/>
      <w:numPr>
        <w:ilvl w:val="2"/>
        <w:numId w:val="33"/>
      </w:numPr>
      <w:tabs>
        <w:tab w:val="num" w:pos="2552"/>
      </w:tabs>
      <w:spacing w:before="60" w:after="0" w:line="240" w:lineRule="auto"/>
      <w:ind w:left="2552" w:right="567"/>
      <w:jc w:val="both"/>
      <w:outlineLvl w:val="2"/>
    </w:pPr>
    <w:rPr>
      <w:rFonts w:ascii="Arial" w:eastAsia="Times New Roman" w:hAnsi="Arial" w:cs="Times New Roman"/>
      <w:b/>
      <w:sz w:val="20"/>
      <w:szCs w:val="20"/>
      <w:lang w:val="es-ES_tradnl" w:eastAsia="es-ES"/>
    </w:rPr>
  </w:style>
  <w:style w:type="paragraph" w:styleId="Ttulo4">
    <w:name w:val="heading 4"/>
    <w:basedOn w:val="Normal"/>
    <w:next w:val="Normal"/>
    <w:link w:val="Ttulo4Car"/>
    <w:semiHidden/>
    <w:unhideWhenUsed/>
    <w:qFormat/>
    <w:rsid w:val="00A17CAB"/>
    <w:pPr>
      <w:keepNext/>
      <w:numPr>
        <w:ilvl w:val="3"/>
        <w:numId w:val="33"/>
      </w:numPr>
      <w:spacing w:before="60" w:after="0" w:line="240" w:lineRule="auto"/>
      <w:ind w:right="567"/>
      <w:jc w:val="both"/>
      <w:outlineLvl w:val="3"/>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99"/>
    <w:qFormat/>
    <w:pPr>
      <w:ind w:left="720"/>
      <w:contextualSpacing/>
    </w:pPr>
  </w:style>
  <w:style w:type="paragraph" w:styleId="Textoindependiente2">
    <w:name w:val="Body Text 2"/>
    <w:basedOn w:val="Normal"/>
    <w:link w:val="Textoindependiente2Car"/>
    <w:uiPriority w:val="99"/>
    <w:semiHidden/>
    <w:unhideWhenUsed/>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uiPriority w:val="99"/>
    <w:semiHidden/>
    <w:rPr>
      <w:rFonts w:ascii="Calibri" w:eastAsia="Calibri" w:hAnsi="Calibri" w:cs="Times New Roman"/>
    </w:rPr>
  </w:style>
  <w:style w:type="numbering" w:customStyle="1" w:styleId="1111113">
    <w:name w:val="1 / 1.1 / 1.1.13"/>
    <w:pPr>
      <w:numPr>
        <w:numId w:val="7"/>
      </w:numPr>
    </w:pPr>
  </w:style>
  <w:style w:type="character" w:styleId="Hipervnculo">
    <w:name w:val="Hyperlink"/>
    <w:basedOn w:val="Fuentedeprrafopredeter"/>
    <w:uiPriority w:val="99"/>
    <w:semiHidden/>
    <w:unhideWhenUsed/>
    <w:rPr>
      <w:color w:val="0000FF"/>
      <w:u w:val="single"/>
    </w:rPr>
  </w:style>
  <w:style w:type="character" w:customStyle="1" w:styleId="PrrafodelistaCar">
    <w:name w:val="Párrafo de lista Car"/>
    <w:basedOn w:val="Fuentedeprrafopredeter"/>
    <w:link w:val="Prrafodelista"/>
    <w:uiPriority w:val="99"/>
    <w:locked/>
    <w:rsid w:val="00D84DA4"/>
  </w:style>
  <w:style w:type="character" w:customStyle="1" w:styleId="Ttulo1Car">
    <w:name w:val="Título 1 Car"/>
    <w:basedOn w:val="Fuentedeprrafopredeter"/>
    <w:link w:val="Ttulo1"/>
    <w:uiPriority w:val="9"/>
    <w:rsid w:val="00A17CAB"/>
    <w:rPr>
      <w:rFonts w:ascii="Arial" w:eastAsia="Times New Roman" w:hAnsi="Arial" w:cs="Times New Roman"/>
      <w:b/>
      <w:sz w:val="20"/>
      <w:szCs w:val="32"/>
      <w:lang w:val="es-ES_tradnl" w:eastAsia="es-ES"/>
    </w:rPr>
  </w:style>
  <w:style w:type="character" w:customStyle="1" w:styleId="Ttulo2Car">
    <w:name w:val="Título 2 Car"/>
    <w:basedOn w:val="Fuentedeprrafopredeter"/>
    <w:link w:val="Ttulo2"/>
    <w:uiPriority w:val="9"/>
    <w:semiHidden/>
    <w:rsid w:val="00A17CAB"/>
    <w:rPr>
      <w:rFonts w:ascii="Arial" w:eastAsia="Times New Roman" w:hAnsi="Arial" w:cs="Times New Roman"/>
      <w:b/>
      <w:sz w:val="20"/>
      <w:szCs w:val="20"/>
      <w:lang w:val="es-ES_tradnl" w:eastAsia="es-ES"/>
    </w:rPr>
  </w:style>
  <w:style w:type="character" w:customStyle="1" w:styleId="Ttulo3Car">
    <w:name w:val="Título 3 Car"/>
    <w:basedOn w:val="Fuentedeprrafopredeter"/>
    <w:link w:val="Ttulo3"/>
    <w:uiPriority w:val="9"/>
    <w:semiHidden/>
    <w:rsid w:val="00A17CAB"/>
    <w:rPr>
      <w:rFonts w:ascii="Arial" w:eastAsia="Times New Roman" w:hAnsi="Arial" w:cs="Times New Roman"/>
      <w:b/>
      <w:sz w:val="20"/>
      <w:szCs w:val="20"/>
      <w:lang w:val="es-ES_tradnl" w:eastAsia="es-ES"/>
    </w:rPr>
  </w:style>
  <w:style w:type="character" w:customStyle="1" w:styleId="Ttulo4Car">
    <w:name w:val="Título 4 Car"/>
    <w:basedOn w:val="Fuentedeprrafopredeter"/>
    <w:link w:val="Ttulo4"/>
    <w:semiHidden/>
    <w:rsid w:val="00A17CAB"/>
    <w:rPr>
      <w:rFonts w:ascii="Arial" w:eastAsia="Times New Roman" w:hAnsi="Arial" w:cs="Times New Roman"/>
      <w:b/>
      <w:sz w:val="20"/>
      <w:szCs w:val="20"/>
      <w:lang w:val="es-ES_tradnl" w:eastAsia="es-ES"/>
    </w:rPr>
  </w:style>
  <w:style w:type="table" w:customStyle="1" w:styleId="Tablaconcuadrcula1">
    <w:name w:val="Tabla con cuadrícula1"/>
    <w:basedOn w:val="Tablanormal"/>
    <w:uiPriority w:val="59"/>
    <w:rsid w:val="00A17C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46090A"/>
    <w:pPr>
      <w:spacing w:after="120"/>
    </w:pPr>
  </w:style>
  <w:style w:type="character" w:customStyle="1" w:styleId="TextoindependienteCar">
    <w:name w:val="Texto independiente Car"/>
    <w:basedOn w:val="Fuentedeprrafopredeter"/>
    <w:link w:val="Textoindependiente"/>
    <w:uiPriority w:val="99"/>
    <w:semiHidden/>
    <w:rsid w:val="0046090A"/>
  </w:style>
  <w:style w:type="table" w:styleId="Tablaconcuadrcula">
    <w:name w:val="Table Grid"/>
    <w:basedOn w:val="Tablanormal"/>
    <w:uiPriority w:val="39"/>
    <w:rsid w:val="0088314C"/>
    <w:pPr>
      <w:spacing w:after="0" w:line="240" w:lineRule="auto"/>
    </w:pPr>
    <w:rPr>
      <w:rFonts w:ascii="Arial Narrow" w:hAnsi="Arial Narrow"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790">
      <w:bodyDiv w:val="1"/>
      <w:marLeft w:val="0"/>
      <w:marRight w:val="0"/>
      <w:marTop w:val="0"/>
      <w:marBottom w:val="0"/>
      <w:divBdr>
        <w:top w:val="none" w:sz="0" w:space="0" w:color="auto"/>
        <w:left w:val="none" w:sz="0" w:space="0" w:color="auto"/>
        <w:bottom w:val="none" w:sz="0" w:space="0" w:color="auto"/>
        <w:right w:val="none" w:sz="0" w:space="0" w:color="auto"/>
      </w:divBdr>
    </w:div>
    <w:div w:id="41054917">
      <w:bodyDiv w:val="1"/>
      <w:marLeft w:val="0"/>
      <w:marRight w:val="0"/>
      <w:marTop w:val="0"/>
      <w:marBottom w:val="0"/>
      <w:divBdr>
        <w:top w:val="none" w:sz="0" w:space="0" w:color="auto"/>
        <w:left w:val="none" w:sz="0" w:space="0" w:color="auto"/>
        <w:bottom w:val="none" w:sz="0" w:space="0" w:color="auto"/>
        <w:right w:val="none" w:sz="0" w:space="0" w:color="auto"/>
      </w:divBdr>
    </w:div>
    <w:div w:id="171261617">
      <w:bodyDiv w:val="1"/>
      <w:marLeft w:val="0"/>
      <w:marRight w:val="0"/>
      <w:marTop w:val="0"/>
      <w:marBottom w:val="0"/>
      <w:divBdr>
        <w:top w:val="none" w:sz="0" w:space="0" w:color="auto"/>
        <w:left w:val="none" w:sz="0" w:space="0" w:color="auto"/>
        <w:bottom w:val="none" w:sz="0" w:space="0" w:color="auto"/>
        <w:right w:val="none" w:sz="0" w:space="0" w:color="auto"/>
      </w:divBdr>
    </w:div>
    <w:div w:id="205223995">
      <w:bodyDiv w:val="1"/>
      <w:marLeft w:val="0"/>
      <w:marRight w:val="0"/>
      <w:marTop w:val="0"/>
      <w:marBottom w:val="0"/>
      <w:divBdr>
        <w:top w:val="none" w:sz="0" w:space="0" w:color="auto"/>
        <w:left w:val="none" w:sz="0" w:space="0" w:color="auto"/>
        <w:bottom w:val="none" w:sz="0" w:space="0" w:color="auto"/>
        <w:right w:val="none" w:sz="0" w:space="0" w:color="auto"/>
      </w:divBdr>
    </w:div>
    <w:div w:id="261032389">
      <w:bodyDiv w:val="1"/>
      <w:marLeft w:val="0"/>
      <w:marRight w:val="0"/>
      <w:marTop w:val="0"/>
      <w:marBottom w:val="0"/>
      <w:divBdr>
        <w:top w:val="none" w:sz="0" w:space="0" w:color="auto"/>
        <w:left w:val="none" w:sz="0" w:space="0" w:color="auto"/>
        <w:bottom w:val="none" w:sz="0" w:space="0" w:color="auto"/>
        <w:right w:val="none" w:sz="0" w:space="0" w:color="auto"/>
      </w:divBdr>
    </w:div>
    <w:div w:id="289361624">
      <w:bodyDiv w:val="1"/>
      <w:marLeft w:val="0"/>
      <w:marRight w:val="0"/>
      <w:marTop w:val="0"/>
      <w:marBottom w:val="0"/>
      <w:divBdr>
        <w:top w:val="none" w:sz="0" w:space="0" w:color="auto"/>
        <w:left w:val="none" w:sz="0" w:space="0" w:color="auto"/>
        <w:bottom w:val="none" w:sz="0" w:space="0" w:color="auto"/>
        <w:right w:val="none" w:sz="0" w:space="0" w:color="auto"/>
      </w:divBdr>
    </w:div>
    <w:div w:id="292753865">
      <w:bodyDiv w:val="1"/>
      <w:marLeft w:val="0"/>
      <w:marRight w:val="0"/>
      <w:marTop w:val="0"/>
      <w:marBottom w:val="0"/>
      <w:divBdr>
        <w:top w:val="none" w:sz="0" w:space="0" w:color="auto"/>
        <w:left w:val="none" w:sz="0" w:space="0" w:color="auto"/>
        <w:bottom w:val="none" w:sz="0" w:space="0" w:color="auto"/>
        <w:right w:val="none" w:sz="0" w:space="0" w:color="auto"/>
      </w:divBdr>
    </w:div>
    <w:div w:id="315687102">
      <w:bodyDiv w:val="1"/>
      <w:marLeft w:val="0"/>
      <w:marRight w:val="0"/>
      <w:marTop w:val="0"/>
      <w:marBottom w:val="0"/>
      <w:divBdr>
        <w:top w:val="none" w:sz="0" w:space="0" w:color="auto"/>
        <w:left w:val="none" w:sz="0" w:space="0" w:color="auto"/>
        <w:bottom w:val="none" w:sz="0" w:space="0" w:color="auto"/>
        <w:right w:val="none" w:sz="0" w:space="0" w:color="auto"/>
      </w:divBdr>
    </w:div>
    <w:div w:id="422728815">
      <w:bodyDiv w:val="1"/>
      <w:marLeft w:val="0"/>
      <w:marRight w:val="0"/>
      <w:marTop w:val="0"/>
      <w:marBottom w:val="0"/>
      <w:divBdr>
        <w:top w:val="none" w:sz="0" w:space="0" w:color="auto"/>
        <w:left w:val="none" w:sz="0" w:space="0" w:color="auto"/>
        <w:bottom w:val="none" w:sz="0" w:space="0" w:color="auto"/>
        <w:right w:val="none" w:sz="0" w:space="0" w:color="auto"/>
      </w:divBdr>
    </w:div>
    <w:div w:id="513033150">
      <w:bodyDiv w:val="1"/>
      <w:marLeft w:val="0"/>
      <w:marRight w:val="0"/>
      <w:marTop w:val="0"/>
      <w:marBottom w:val="0"/>
      <w:divBdr>
        <w:top w:val="none" w:sz="0" w:space="0" w:color="auto"/>
        <w:left w:val="none" w:sz="0" w:space="0" w:color="auto"/>
        <w:bottom w:val="none" w:sz="0" w:space="0" w:color="auto"/>
        <w:right w:val="none" w:sz="0" w:space="0" w:color="auto"/>
      </w:divBdr>
    </w:div>
    <w:div w:id="550309122">
      <w:bodyDiv w:val="1"/>
      <w:marLeft w:val="0"/>
      <w:marRight w:val="0"/>
      <w:marTop w:val="0"/>
      <w:marBottom w:val="0"/>
      <w:divBdr>
        <w:top w:val="none" w:sz="0" w:space="0" w:color="auto"/>
        <w:left w:val="none" w:sz="0" w:space="0" w:color="auto"/>
        <w:bottom w:val="none" w:sz="0" w:space="0" w:color="auto"/>
        <w:right w:val="none" w:sz="0" w:space="0" w:color="auto"/>
      </w:divBdr>
    </w:div>
    <w:div w:id="560944108">
      <w:bodyDiv w:val="1"/>
      <w:marLeft w:val="0"/>
      <w:marRight w:val="0"/>
      <w:marTop w:val="0"/>
      <w:marBottom w:val="0"/>
      <w:divBdr>
        <w:top w:val="none" w:sz="0" w:space="0" w:color="auto"/>
        <w:left w:val="none" w:sz="0" w:space="0" w:color="auto"/>
        <w:bottom w:val="none" w:sz="0" w:space="0" w:color="auto"/>
        <w:right w:val="none" w:sz="0" w:space="0" w:color="auto"/>
      </w:divBdr>
    </w:div>
    <w:div w:id="565071467">
      <w:bodyDiv w:val="1"/>
      <w:marLeft w:val="0"/>
      <w:marRight w:val="0"/>
      <w:marTop w:val="0"/>
      <w:marBottom w:val="0"/>
      <w:divBdr>
        <w:top w:val="none" w:sz="0" w:space="0" w:color="auto"/>
        <w:left w:val="none" w:sz="0" w:space="0" w:color="auto"/>
        <w:bottom w:val="none" w:sz="0" w:space="0" w:color="auto"/>
        <w:right w:val="none" w:sz="0" w:space="0" w:color="auto"/>
      </w:divBdr>
    </w:div>
    <w:div w:id="679936193">
      <w:bodyDiv w:val="1"/>
      <w:marLeft w:val="0"/>
      <w:marRight w:val="0"/>
      <w:marTop w:val="0"/>
      <w:marBottom w:val="0"/>
      <w:divBdr>
        <w:top w:val="none" w:sz="0" w:space="0" w:color="auto"/>
        <w:left w:val="none" w:sz="0" w:space="0" w:color="auto"/>
        <w:bottom w:val="none" w:sz="0" w:space="0" w:color="auto"/>
        <w:right w:val="none" w:sz="0" w:space="0" w:color="auto"/>
      </w:divBdr>
    </w:div>
    <w:div w:id="758406698">
      <w:bodyDiv w:val="1"/>
      <w:marLeft w:val="0"/>
      <w:marRight w:val="0"/>
      <w:marTop w:val="0"/>
      <w:marBottom w:val="0"/>
      <w:divBdr>
        <w:top w:val="none" w:sz="0" w:space="0" w:color="auto"/>
        <w:left w:val="none" w:sz="0" w:space="0" w:color="auto"/>
        <w:bottom w:val="none" w:sz="0" w:space="0" w:color="auto"/>
        <w:right w:val="none" w:sz="0" w:space="0" w:color="auto"/>
      </w:divBdr>
    </w:div>
    <w:div w:id="836306947">
      <w:bodyDiv w:val="1"/>
      <w:marLeft w:val="0"/>
      <w:marRight w:val="0"/>
      <w:marTop w:val="0"/>
      <w:marBottom w:val="0"/>
      <w:divBdr>
        <w:top w:val="none" w:sz="0" w:space="0" w:color="auto"/>
        <w:left w:val="none" w:sz="0" w:space="0" w:color="auto"/>
        <w:bottom w:val="none" w:sz="0" w:space="0" w:color="auto"/>
        <w:right w:val="none" w:sz="0" w:space="0" w:color="auto"/>
      </w:divBdr>
    </w:div>
    <w:div w:id="850071802">
      <w:bodyDiv w:val="1"/>
      <w:marLeft w:val="0"/>
      <w:marRight w:val="0"/>
      <w:marTop w:val="0"/>
      <w:marBottom w:val="0"/>
      <w:divBdr>
        <w:top w:val="none" w:sz="0" w:space="0" w:color="auto"/>
        <w:left w:val="none" w:sz="0" w:space="0" w:color="auto"/>
        <w:bottom w:val="none" w:sz="0" w:space="0" w:color="auto"/>
        <w:right w:val="none" w:sz="0" w:space="0" w:color="auto"/>
      </w:divBdr>
    </w:div>
    <w:div w:id="859515564">
      <w:bodyDiv w:val="1"/>
      <w:marLeft w:val="0"/>
      <w:marRight w:val="0"/>
      <w:marTop w:val="0"/>
      <w:marBottom w:val="0"/>
      <w:divBdr>
        <w:top w:val="none" w:sz="0" w:space="0" w:color="auto"/>
        <w:left w:val="none" w:sz="0" w:space="0" w:color="auto"/>
        <w:bottom w:val="none" w:sz="0" w:space="0" w:color="auto"/>
        <w:right w:val="none" w:sz="0" w:space="0" w:color="auto"/>
      </w:divBdr>
    </w:div>
    <w:div w:id="873226973">
      <w:bodyDiv w:val="1"/>
      <w:marLeft w:val="0"/>
      <w:marRight w:val="0"/>
      <w:marTop w:val="0"/>
      <w:marBottom w:val="0"/>
      <w:divBdr>
        <w:top w:val="none" w:sz="0" w:space="0" w:color="auto"/>
        <w:left w:val="none" w:sz="0" w:space="0" w:color="auto"/>
        <w:bottom w:val="none" w:sz="0" w:space="0" w:color="auto"/>
        <w:right w:val="none" w:sz="0" w:space="0" w:color="auto"/>
      </w:divBdr>
    </w:div>
    <w:div w:id="912082338">
      <w:bodyDiv w:val="1"/>
      <w:marLeft w:val="0"/>
      <w:marRight w:val="0"/>
      <w:marTop w:val="0"/>
      <w:marBottom w:val="0"/>
      <w:divBdr>
        <w:top w:val="none" w:sz="0" w:space="0" w:color="auto"/>
        <w:left w:val="none" w:sz="0" w:space="0" w:color="auto"/>
        <w:bottom w:val="none" w:sz="0" w:space="0" w:color="auto"/>
        <w:right w:val="none" w:sz="0" w:space="0" w:color="auto"/>
      </w:divBdr>
    </w:div>
    <w:div w:id="1002587913">
      <w:bodyDiv w:val="1"/>
      <w:marLeft w:val="0"/>
      <w:marRight w:val="0"/>
      <w:marTop w:val="0"/>
      <w:marBottom w:val="0"/>
      <w:divBdr>
        <w:top w:val="none" w:sz="0" w:space="0" w:color="auto"/>
        <w:left w:val="none" w:sz="0" w:space="0" w:color="auto"/>
        <w:bottom w:val="none" w:sz="0" w:space="0" w:color="auto"/>
        <w:right w:val="none" w:sz="0" w:space="0" w:color="auto"/>
      </w:divBdr>
    </w:div>
    <w:div w:id="1057361229">
      <w:bodyDiv w:val="1"/>
      <w:marLeft w:val="0"/>
      <w:marRight w:val="0"/>
      <w:marTop w:val="0"/>
      <w:marBottom w:val="0"/>
      <w:divBdr>
        <w:top w:val="none" w:sz="0" w:space="0" w:color="auto"/>
        <w:left w:val="none" w:sz="0" w:space="0" w:color="auto"/>
        <w:bottom w:val="none" w:sz="0" w:space="0" w:color="auto"/>
        <w:right w:val="none" w:sz="0" w:space="0" w:color="auto"/>
      </w:divBdr>
    </w:div>
    <w:div w:id="1121220657">
      <w:bodyDiv w:val="1"/>
      <w:marLeft w:val="0"/>
      <w:marRight w:val="0"/>
      <w:marTop w:val="0"/>
      <w:marBottom w:val="0"/>
      <w:divBdr>
        <w:top w:val="none" w:sz="0" w:space="0" w:color="auto"/>
        <w:left w:val="none" w:sz="0" w:space="0" w:color="auto"/>
        <w:bottom w:val="none" w:sz="0" w:space="0" w:color="auto"/>
        <w:right w:val="none" w:sz="0" w:space="0" w:color="auto"/>
      </w:divBdr>
    </w:div>
    <w:div w:id="1300767518">
      <w:bodyDiv w:val="1"/>
      <w:marLeft w:val="0"/>
      <w:marRight w:val="0"/>
      <w:marTop w:val="0"/>
      <w:marBottom w:val="0"/>
      <w:divBdr>
        <w:top w:val="none" w:sz="0" w:space="0" w:color="auto"/>
        <w:left w:val="none" w:sz="0" w:space="0" w:color="auto"/>
        <w:bottom w:val="none" w:sz="0" w:space="0" w:color="auto"/>
        <w:right w:val="none" w:sz="0" w:space="0" w:color="auto"/>
      </w:divBdr>
    </w:div>
    <w:div w:id="1310549414">
      <w:bodyDiv w:val="1"/>
      <w:marLeft w:val="0"/>
      <w:marRight w:val="0"/>
      <w:marTop w:val="0"/>
      <w:marBottom w:val="0"/>
      <w:divBdr>
        <w:top w:val="none" w:sz="0" w:space="0" w:color="auto"/>
        <w:left w:val="none" w:sz="0" w:space="0" w:color="auto"/>
        <w:bottom w:val="none" w:sz="0" w:space="0" w:color="auto"/>
        <w:right w:val="none" w:sz="0" w:space="0" w:color="auto"/>
      </w:divBdr>
    </w:div>
    <w:div w:id="1312101734">
      <w:bodyDiv w:val="1"/>
      <w:marLeft w:val="0"/>
      <w:marRight w:val="0"/>
      <w:marTop w:val="0"/>
      <w:marBottom w:val="0"/>
      <w:divBdr>
        <w:top w:val="none" w:sz="0" w:space="0" w:color="auto"/>
        <w:left w:val="none" w:sz="0" w:space="0" w:color="auto"/>
        <w:bottom w:val="none" w:sz="0" w:space="0" w:color="auto"/>
        <w:right w:val="none" w:sz="0" w:space="0" w:color="auto"/>
      </w:divBdr>
    </w:div>
    <w:div w:id="1381593641">
      <w:bodyDiv w:val="1"/>
      <w:marLeft w:val="0"/>
      <w:marRight w:val="0"/>
      <w:marTop w:val="0"/>
      <w:marBottom w:val="0"/>
      <w:divBdr>
        <w:top w:val="none" w:sz="0" w:space="0" w:color="auto"/>
        <w:left w:val="none" w:sz="0" w:space="0" w:color="auto"/>
        <w:bottom w:val="none" w:sz="0" w:space="0" w:color="auto"/>
        <w:right w:val="none" w:sz="0" w:space="0" w:color="auto"/>
      </w:divBdr>
    </w:div>
    <w:div w:id="1454058668">
      <w:bodyDiv w:val="1"/>
      <w:marLeft w:val="0"/>
      <w:marRight w:val="0"/>
      <w:marTop w:val="0"/>
      <w:marBottom w:val="0"/>
      <w:divBdr>
        <w:top w:val="none" w:sz="0" w:space="0" w:color="auto"/>
        <w:left w:val="none" w:sz="0" w:space="0" w:color="auto"/>
        <w:bottom w:val="none" w:sz="0" w:space="0" w:color="auto"/>
        <w:right w:val="none" w:sz="0" w:space="0" w:color="auto"/>
      </w:divBdr>
    </w:div>
    <w:div w:id="1455831482">
      <w:bodyDiv w:val="1"/>
      <w:marLeft w:val="0"/>
      <w:marRight w:val="0"/>
      <w:marTop w:val="0"/>
      <w:marBottom w:val="0"/>
      <w:divBdr>
        <w:top w:val="none" w:sz="0" w:space="0" w:color="auto"/>
        <w:left w:val="none" w:sz="0" w:space="0" w:color="auto"/>
        <w:bottom w:val="none" w:sz="0" w:space="0" w:color="auto"/>
        <w:right w:val="none" w:sz="0" w:space="0" w:color="auto"/>
      </w:divBdr>
    </w:div>
    <w:div w:id="1472165497">
      <w:bodyDiv w:val="1"/>
      <w:marLeft w:val="0"/>
      <w:marRight w:val="0"/>
      <w:marTop w:val="0"/>
      <w:marBottom w:val="0"/>
      <w:divBdr>
        <w:top w:val="none" w:sz="0" w:space="0" w:color="auto"/>
        <w:left w:val="none" w:sz="0" w:space="0" w:color="auto"/>
        <w:bottom w:val="none" w:sz="0" w:space="0" w:color="auto"/>
        <w:right w:val="none" w:sz="0" w:space="0" w:color="auto"/>
      </w:divBdr>
    </w:div>
    <w:div w:id="1495340655">
      <w:bodyDiv w:val="1"/>
      <w:marLeft w:val="0"/>
      <w:marRight w:val="0"/>
      <w:marTop w:val="0"/>
      <w:marBottom w:val="0"/>
      <w:divBdr>
        <w:top w:val="none" w:sz="0" w:space="0" w:color="auto"/>
        <w:left w:val="none" w:sz="0" w:space="0" w:color="auto"/>
        <w:bottom w:val="none" w:sz="0" w:space="0" w:color="auto"/>
        <w:right w:val="none" w:sz="0" w:space="0" w:color="auto"/>
      </w:divBdr>
    </w:div>
    <w:div w:id="1516533672">
      <w:bodyDiv w:val="1"/>
      <w:marLeft w:val="0"/>
      <w:marRight w:val="0"/>
      <w:marTop w:val="0"/>
      <w:marBottom w:val="0"/>
      <w:divBdr>
        <w:top w:val="none" w:sz="0" w:space="0" w:color="auto"/>
        <w:left w:val="none" w:sz="0" w:space="0" w:color="auto"/>
        <w:bottom w:val="none" w:sz="0" w:space="0" w:color="auto"/>
        <w:right w:val="none" w:sz="0" w:space="0" w:color="auto"/>
      </w:divBdr>
    </w:div>
    <w:div w:id="1525442202">
      <w:bodyDiv w:val="1"/>
      <w:marLeft w:val="0"/>
      <w:marRight w:val="0"/>
      <w:marTop w:val="0"/>
      <w:marBottom w:val="0"/>
      <w:divBdr>
        <w:top w:val="none" w:sz="0" w:space="0" w:color="auto"/>
        <w:left w:val="none" w:sz="0" w:space="0" w:color="auto"/>
        <w:bottom w:val="none" w:sz="0" w:space="0" w:color="auto"/>
        <w:right w:val="none" w:sz="0" w:space="0" w:color="auto"/>
      </w:divBdr>
    </w:div>
    <w:div w:id="1604149612">
      <w:bodyDiv w:val="1"/>
      <w:marLeft w:val="0"/>
      <w:marRight w:val="0"/>
      <w:marTop w:val="0"/>
      <w:marBottom w:val="0"/>
      <w:divBdr>
        <w:top w:val="none" w:sz="0" w:space="0" w:color="auto"/>
        <w:left w:val="none" w:sz="0" w:space="0" w:color="auto"/>
        <w:bottom w:val="none" w:sz="0" w:space="0" w:color="auto"/>
        <w:right w:val="none" w:sz="0" w:space="0" w:color="auto"/>
      </w:divBdr>
    </w:div>
    <w:div w:id="1684284531">
      <w:bodyDiv w:val="1"/>
      <w:marLeft w:val="0"/>
      <w:marRight w:val="0"/>
      <w:marTop w:val="0"/>
      <w:marBottom w:val="0"/>
      <w:divBdr>
        <w:top w:val="none" w:sz="0" w:space="0" w:color="auto"/>
        <w:left w:val="none" w:sz="0" w:space="0" w:color="auto"/>
        <w:bottom w:val="none" w:sz="0" w:space="0" w:color="auto"/>
        <w:right w:val="none" w:sz="0" w:space="0" w:color="auto"/>
      </w:divBdr>
    </w:div>
    <w:div w:id="1744176839">
      <w:bodyDiv w:val="1"/>
      <w:marLeft w:val="0"/>
      <w:marRight w:val="0"/>
      <w:marTop w:val="0"/>
      <w:marBottom w:val="0"/>
      <w:divBdr>
        <w:top w:val="none" w:sz="0" w:space="0" w:color="auto"/>
        <w:left w:val="none" w:sz="0" w:space="0" w:color="auto"/>
        <w:bottom w:val="none" w:sz="0" w:space="0" w:color="auto"/>
        <w:right w:val="none" w:sz="0" w:space="0" w:color="auto"/>
      </w:divBdr>
    </w:div>
    <w:div w:id="1782842494">
      <w:bodyDiv w:val="1"/>
      <w:marLeft w:val="0"/>
      <w:marRight w:val="0"/>
      <w:marTop w:val="0"/>
      <w:marBottom w:val="0"/>
      <w:divBdr>
        <w:top w:val="none" w:sz="0" w:space="0" w:color="auto"/>
        <w:left w:val="none" w:sz="0" w:space="0" w:color="auto"/>
        <w:bottom w:val="none" w:sz="0" w:space="0" w:color="auto"/>
        <w:right w:val="none" w:sz="0" w:space="0" w:color="auto"/>
      </w:divBdr>
    </w:div>
    <w:div w:id="1807817304">
      <w:bodyDiv w:val="1"/>
      <w:marLeft w:val="0"/>
      <w:marRight w:val="0"/>
      <w:marTop w:val="0"/>
      <w:marBottom w:val="0"/>
      <w:divBdr>
        <w:top w:val="none" w:sz="0" w:space="0" w:color="auto"/>
        <w:left w:val="none" w:sz="0" w:space="0" w:color="auto"/>
        <w:bottom w:val="none" w:sz="0" w:space="0" w:color="auto"/>
        <w:right w:val="none" w:sz="0" w:space="0" w:color="auto"/>
      </w:divBdr>
    </w:div>
    <w:div w:id="1840610154">
      <w:bodyDiv w:val="1"/>
      <w:marLeft w:val="0"/>
      <w:marRight w:val="0"/>
      <w:marTop w:val="0"/>
      <w:marBottom w:val="0"/>
      <w:divBdr>
        <w:top w:val="none" w:sz="0" w:space="0" w:color="auto"/>
        <w:left w:val="none" w:sz="0" w:space="0" w:color="auto"/>
        <w:bottom w:val="none" w:sz="0" w:space="0" w:color="auto"/>
        <w:right w:val="none" w:sz="0" w:space="0" w:color="auto"/>
      </w:divBdr>
    </w:div>
    <w:div w:id="1915120785">
      <w:bodyDiv w:val="1"/>
      <w:marLeft w:val="0"/>
      <w:marRight w:val="0"/>
      <w:marTop w:val="0"/>
      <w:marBottom w:val="0"/>
      <w:divBdr>
        <w:top w:val="none" w:sz="0" w:space="0" w:color="auto"/>
        <w:left w:val="none" w:sz="0" w:space="0" w:color="auto"/>
        <w:bottom w:val="none" w:sz="0" w:space="0" w:color="auto"/>
        <w:right w:val="none" w:sz="0" w:space="0" w:color="auto"/>
      </w:divBdr>
    </w:div>
    <w:div w:id="1965573934">
      <w:bodyDiv w:val="1"/>
      <w:marLeft w:val="0"/>
      <w:marRight w:val="0"/>
      <w:marTop w:val="0"/>
      <w:marBottom w:val="0"/>
      <w:divBdr>
        <w:top w:val="none" w:sz="0" w:space="0" w:color="auto"/>
        <w:left w:val="none" w:sz="0" w:space="0" w:color="auto"/>
        <w:bottom w:val="none" w:sz="0" w:space="0" w:color="auto"/>
        <w:right w:val="none" w:sz="0" w:space="0" w:color="auto"/>
      </w:divBdr>
    </w:div>
    <w:div w:id="1973049992">
      <w:bodyDiv w:val="1"/>
      <w:marLeft w:val="0"/>
      <w:marRight w:val="0"/>
      <w:marTop w:val="0"/>
      <w:marBottom w:val="0"/>
      <w:divBdr>
        <w:top w:val="none" w:sz="0" w:space="0" w:color="auto"/>
        <w:left w:val="none" w:sz="0" w:space="0" w:color="auto"/>
        <w:bottom w:val="none" w:sz="0" w:space="0" w:color="auto"/>
        <w:right w:val="none" w:sz="0" w:space="0" w:color="auto"/>
      </w:divBdr>
    </w:div>
    <w:div w:id="1992247947">
      <w:bodyDiv w:val="1"/>
      <w:marLeft w:val="0"/>
      <w:marRight w:val="0"/>
      <w:marTop w:val="0"/>
      <w:marBottom w:val="0"/>
      <w:divBdr>
        <w:top w:val="none" w:sz="0" w:space="0" w:color="auto"/>
        <w:left w:val="none" w:sz="0" w:space="0" w:color="auto"/>
        <w:bottom w:val="none" w:sz="0" w:space="0" w:color="auto"/>
        <w:right w:val="none" w:sz="0" w:space="0" w:color="auto"/>
      </w:divBdr>
    </w:div>
    <w:div w:id="2020233790">
      <w:bodyDiv w:val="1"/>
      <w:marLeft w:val="0"/>
      <w:marRight w:val="0"/>
      <w:marTop w:val="0"/>
      <w:marBottom w:val="0"/>
      <w:divBdr>
        <w:top w:val="none" w:sz="0" w:space="0" w:color="auto"/>
        <w:left w:val="none" w:sz="0" w:space="0" w:color="auto"/>
        <w:bottom w:val="none" w:sz="0" w:space="0" w:color="auto"/>
        <w:right w:val="none" w:sz="0" w:space="0" w:color="auto"/>
      </w:divBdr>
    </w:div>
    <w:div w:id="2077314813">
      <w:bodyDiv w:val="1"/>
      <w:marLeft w:val="0"/>
      <w:marRight w:val="0"/>
      <w:marTop w:val="0"/>
      <w:marBottom w:val="0"/>
      <w:divBdr>
        <w:top w:val="none" w:sz="0" w:space="0" w:color="auto"/>
        <w:left w:val="none" w:sz="0" w:space="0" w:color="auto"/>
        <w:bottom w:val="none" w:sz="0" w:space="0" w:color="auto"/>
        <w:right w:val="none" w:sz="0" w:space="0" w:color="auto"/>
      </w:divBdr>
    </w:div>
    <w:div w:id="213440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A3260-E2DB-468B-BF0A-10308F94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2</Pages>
  <Words>635</Words>
  <Characters>3497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Concepcion Perez</dc:creator>
  <cp:keywords/>
  <dc:description/>
  <cp:lastModifiedBy>Maria del Carmen Concepcion Perez</cp:lastModifiedBy>
  <cp:revision>258</cp:revision>
  <cp:lastPrinted>2026-03-02T09:33:00Z</cp:lastPrinted>
  <dcterms:created xsi:type="dcterms:W3CDTF">2019-03-13T09:13:00Z</dcterms:created>
  <dcterms:modified xsi:type="dcterms:W3CDTF">2026-03-05T08:42:00Z</dcterms:modified>
</cp:coreProperties>
</file>